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4A39A" w14:textId="77777777" w:rsidR="009345E7" w:rsidRDefault="009345E7" w:rsidP="009345E7">
      <w:pPr>
        <w:ind w:left="142" w:hanging="142"/>
        <w:jc w:val="center"/>
        <w:rPr>
          <w:rFonts w:asciiTheme="majorBidi" w:hAnsiTheme="majorBidi" w:cstheme="majorBidi"/>
        </w:rPr>
      </w:pPr>
      <w:bookmarkStart w:id="0" w:name="_Hlk210399037"/>
    </w:p>
    <w:p w14:paraId="740526BB" w14:textId="77777777" w:rsidR="009345E7" w:rsidRPr="00BB3E9B" w:rsidRDefault="009345E7" w:rsidP="009345E7">
      <w:pPr>
        <w:ind w:firstLine="709"/>
        <w:jc w:val="center"/>
        <w:rPr>
          <w:rFonts w:ascii="Times New Roman" w:hAnsi="Times New Roman" w:cs="Times New Roman"/>
          <w:sz w:val="44"/>
          <w:szCs w:val="36"/>
        </w:rPr>
      </w:pPr>
      <w:r w:rsidRPr="00BB3E9B">
        <w:rPr>
          <w:rFonts w:ascii="Times New Roman" w:hAnsi="Times New Roman" w:cs="Times New Roman"/>
          <w:sz w:val="44"/>
          <w:szCs w:val="36"/>
        </w:rPr>
        <w:t xml:space="preserve">Частное учреждения дополнительного образования «Центр по изучению иностранных языков и культуры </w:t>
      </w:r>
      <w:proofErr w:type="spellStart"/>
      <w:r w:rsidRPr="00BB3E9B">
        <w:rPr>
          <w:rFonts w:ascii="Times New Roman" w:hAnsi="Times New Roman" w:cs="Times New Roman"/>
          <w:sz w:val="44"/>
          <w:szCs w:val="36"/>
        </w:rPr>
        <w:t>Маариф</w:t>
      </w:r>
      <w:proofErr w:type="spellEnd"/>
      <w:r w:rsidRPr="00BB3E9B">
        <w:rPr>
          <w:rFonts w:ascii="Times New Roman" w:hAnsi="Times New Roman" w:cs="Times New Roman"/>
          <w:sz w:val="44"/>
          <w:szCs w:val="36"/>
        </w:rPr>
        <w:t xml:space="preserve"> (знание)</w:t>
      </w:r>
    </w:p>
    <w:p w14:paraId="04ABC155" w14:textId="77777777" w:rsidR="009345E7" w:rsidRDefault="009345E7" w:rsidP="009345E7">
      <w:pPr>
        <w:rPr>
          <w:b/>
          <w:u w:val="single"/>
        </w:rPr>
      </w:pPr>
    </w:p>
    <w:p w14:paraId="4C2494D9" w14:textId="77777777" w:rsidR="009345E7" w:rsidRDefault="009345E7" w:rsidP="009345E7">
      <w:pPr>
        <w:rPr>
          <w:b/>
          <w:u w:val="single"/>
        </w:rPr>
      </w:pPr>
    </w:p>
    <w:p w14:paraId="326F20CD" w14:textId="77777777" w:rsidR="009345E7" w:rsidRDefault="009345E7" w:rsidP="009345E7">
      <w:pPr>
        <w:rPr>
          <w:b/>
          <w:u w:val="single"/>
        </w:rPr>
      </w:pPr>
    </w:p>
    <w:p w14:paraId="6C4A1563" w14:textId="77777777" w:rsidR="009345E7" w:rsidRDefault="009345E7" w:rsidP="009345E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Утверждаю: </w:t>
      </w:r>
    </w:p>
    <w:p w14:paraId="76BF73E3" w14:textId="3ED4EBD8" w:rsidR="009345E7" w:rsidRDefault="009345E7" w:rsidP="009345E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Директор Магомедов М.М.</w:t>
      </w:r>
    </w:p>
    <w:p w14:paraId="29CDC8F9" w14:textId="77777777" w:rsidR="009345E7" w:rsidRDefault="009345E7" w:rsidP="009345E7">
      <w:pPr>
        <w:jc w:val="right"/>
      </w:pPr>
    </w:p>
    <w:p w14:paraId="56A3B586" w14:textId="77777777" w:rsidR="009345E7" w:rsidRDefault="009345E7" w:rsidP="009345E7">
      <w:pPr>
        <w:jc w:val="right"/>
      </w:pPr>
      <w:r>
        <w:t>_________ «____»__</w:t>
      </w:r>
      <w:r w:rsidRPr="009345E7">
        <w:rPr>
          <w:rFonts w:ascii="Times New Roman" w:hAnsi="Times New Roman" w:cs="Times New Roman"/>
        </w:rPr>
        <w:t>август_2025 г.</w:t>
      </w:r>
      <w:r>
        <w:t xml:space="preserve"> </w:t>
      </w:r>
    </w:p>
    <w:p w14:paraId="588C4041" w14:textId="77777777" w:rsidR="009345E7" w:rsidRDefault="009345E7" w:rsidP="009345E7">
      <w:pPr>
        <w:jc w:val="right"/>
      </w:pPr>
    </w:p>
    <w:p w14:paraId="225F9DAC" w14:textId="77777777" w:rsidR="009345E7" w:rsidRDefault="009345E7" w:rsidP="009345E7">
      <w:pPr>
        <w:jc w:val="right"/>
      </w:pPr>
    </w:p>
    <w:p w14:paraId="66141DEA" w14:textId="77777777" w:rsidR="009345E7" w:rsidRDefault="009345E7" w:rsidP="009345E7">
      <w:pPr>
        <w:jc w:val="right"/>
      </w:pPr>
    </w:p>
    <w:p w14:paraId="015E1F1E" w14:textId="56654617" w:rsidR="00096EC5" w:rsidRDefault="005B17A5">
      <w:pPr>
        <w:pStyle w:val="1"/>
        <w:spacing w:after="7200"/>
        <w:jc w:val="center"/>
      </w:pPr>
      <w:r>
        <w:t xml:space="preserve">Положение о правилах внутреннего распорядка обучающихся в </w:t>
      </w:r>
      <w:bookmarkStart w:id="1" w:name="_Hlk210398780"/>
      <w:r>
        <w:t>ЧУ ДО</w:t>
      </w:r>
      <w:r>
        <w:br/>
      </w:r>
      <w:r>
        <w:t>«Центр изучения иностранных языков</w:t>
      </w:r>
      <w:r w:rsidR="009345E7">
        <w:t xml:space="preserve"> </w:t>
      </w:r>
      <w:r>
        <w:t xml:space="preserve">и </w:t>
      </w:r>
      <w:r w:rsidR="009345E7">
        <w:t xml:space="preserve">культуры </w:t>
      </w:r>
      <w:proofErr w:type="spellStart"/>
      <w:r w:rsidR="009345E7">
        <w:t>Маариф</w:t>
      </w:r>
      <w:proofErr w:type="spellEnd"/>
      <w:r w:rsidR="009345E7">
        <w:t xml:space="preserve"> (знание) </w:t>
      </w:r>
      <w:bookmarkEnd w:id="1"/>
      <w:r>
        <w:t>мерах</w:t>
      </w:r>
      <w:r>
        <w:br/>
        <w:t>воспитательного и дисциплинарного воздействия.</w:t>
      </w:r>
    </w:p>
    <w:p w14:paraId="29E24D16" w14:textId="39699898" w:rsidR="009345E7" w:rsidRDefault="009345E7">
      <w:pPr>
        <w:pStyle w:val="1"/>
        <w:spacing w:line="240" w:lineRule="auto"/>
        <w:jc w:val="center"/>
      </w:pPr>
      <w:r>
        <w:t>Кизилюрт</w:t>
      </w:r>
    </w:p>
    <w:p w14:paraId="12DC67F7" w14:textId="7426B8ED" w:rsidR="00096EC5" w:rsidRDefault="005B17A5">
      <w:pPr>
        <w:pStyle w:val="1"/>
        <w:spacing w:line="240" w:lineRule="auto"/>
        <w:jc w:val="center"/>
      </w:pPr>
      <w:r>
        <w:t>202</w:t>
      </w:r>
      <w:r w:rsidR="009345E7">
        <w:t>5г.</w:t>
      </w:r>
    </w:p>
    <w:bookmarkEnd w:id="0"/>
    <w:p w14:paraId="3F60C9CA" w14:textId="77777777" w:rsidR="009345E7" w:rsidRDefault="009345E7">
      <w:pPr>
        <w:pStyle w:val="1"/>
        <w:spacing w:line="240" w:lineRule="auto"/>
        <w:jc w:val="center"/>
      </w:pPr>
    </w:p>
    <w:p w14:paraId="0E1897C1" w14:textId="77777777" w:rsidR="009345E7" w:rsidRDefault="009345E7">
      <w:pPr>
        <w:pStyle w:val="1"/>
        <w:spacing w:line="240" w:lineRule="auto"/>
        <w:jc w:val="center"/>
      </w:pPr>
    </w:p>
    <w:p w14:paraId="2C8D2CB3" w14:textId="77777777" w:rsidR="00096EC5" w:rsidRDefault="005B17A5">
      <w:pPr>
        <w:pStyle w:val="1"/>
        <w:numPr>
          <w:ilvl w:val="0"/>
          <w:numId w:val="1"/>
        </w:numPr>
        <w:tabs>
          <w:tab w:val="left" w:pos="313"/>
        </w:tabs>
        <w:jc w:val="center"/>
      </w:pPr>
      <w:r>
        <w:lastRenderedPageBreak/>
        <w:t>Общие положения</w:t>
      </w:r>
    </w:p>
    <w:p w14:paraId="3EF89652" w14:textId="64AE2801" w:rsidR="00096EC5" w:rsidRDefault="005B17A5">
      <w:pPr>
        <w:pStyle w:val="1"/>
        <w:numPr>
          <w:ilvl w:val="1"/>
          <w:numId w:val="1"/>
        </w:numPr>
        <w:tabs>
          <w:tab w:val="left" w:pos="553"/>
        </w:tabs>
      </w:pPr>
      <w:r>
        <w:t>Настоящие Правила внутреннего распорядка обучающихся (далее - Правила) разработаны в соответствии с Федерал</w:t>
      </w:r>
      <w:r>
        <w:t xml:space="preserve">ьным законом от 29.12.2012 №273-ФЗ «Об образовании в Российской Федерации»,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15.03.2013 </w:t>
      </w:r>
      <w:r>
        <w:rPr>
          <w:lang w:val="en-US" w:eastAsia="en-US" w:bidi="en-US"/>
        </w:rPr>
        <w:t>No</w:t>
      </w:r>
      <w:r w:rsidRPr="009345E7">
        <w:rPr>
          <w:lang w:eastAsia="en-US" w:bidi="en-US"/>
        </w:rPr>
        <w:t xml:space="preserve"> </w:t>
      </w:r>
      <w:r>
        <w:t xml:space="preserve">185, и уставом </w:t>
      </w:r>
      <w:r w:rsidR="009345E7">
        <w:t>ЧУ ДО</w:t>
      </w:r>
      <w:r w:rsidR="009345E7">
        <w:br/>
        <w:t xml:space="preserve">«Центр изучения иностранных языков и культуры </w:t>
      </w:r>
      <w:proofErr w:type="spellStart"/>
      <w:r w:rsidR="009345E7">
        <w:t>Маариф</w:t>
      </w:r>
      <w:proofErr w:type="spellEnd"/>
      <w:r w:rsidR="009345E7">
        <w:t xml:space="preserve"> (знание) </w:t>
      </w:r>
      <w:r>
        <w:t>(далее Центр)</w:t>
      </w:r>
    </w:p>
    <w:p w14:paraId="61ABAE54" w14:textId="77777777" w:rsidR="00096EC5" w:rsidRDefault="005B17A5">
      <w:pPr>
        <w:pStyle w:val="1"/>
        <w:numPr>
          <w:ilvl w:val="1"/>
          <w:numId w:val="1"/>
        </w:numPr>
        <w:tabs>
          <w:tab w:val="left" w:pos="548"/>
        </w:tabs>
      </w:pPr>
      <w:r>
        <w:t xml:space="preserve">Правила регулируют режим организации образовательной деятельности, права и обязанности обучающихся, применение поощрения и мер дисциплинарного взыскания к </w:t>
      </w:r>
      <w:r>
        <w:t>обучающимся.</w:t>
      </w:r>
    </w:p>
    <w:p w14:paraId="124BA948" w14:textId="77777777" w:rsidR="00096EC5" w:rsidRDefault="005B17A5">
      <w:pPr>
        <w:pStyle w:val="1"/>
        <w:numPr>
          <w:ilvl w:val="1"/>
          <w:numId w:val="1"/>
        </w:numPr>
        <w:tabs>
          <w:tab w:val="left" w:pos="548"/>
        </w:tabs>
      </w:pPr>
      <w:r>
        <w:t>Дисциплина в Центре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14:paraId="7BA9DDAF" w14:textId="77777777" w:rsidR="00096EC5" w:rsidRDefault="005B17A5">
      <w:pPr>
        <w:pStyle w:val="1"/>
        <w:numPr>
          <w:ilvl w:val="1"/>
          <w:numId w:val="1"/>
        </w:numPr>
        <w:tabs>
          <w:tab w:val="left" w:pos="548"/>
        </w:tabs>
      </w:pPr>
      <w:r>
        <w:t>Настоящие Правила обязатель</w:t>
      </w:r>
      <w:r>
        <w:t>ны для исполнения всеми обучающимися Центра и их родителями (законными представителями), обеспечивающими получения обучающимися дополнительного и начального общего образования.</w:t>
      </w:r>
    </w:p>
    <w:p w14:paraId="3EAA7B0F" w14:textId="77777777" w:rsidR="00096EC5" w:rsidRDefault="005B17A5">
      <w:pPr>
        <w:pStyle w:val="1"/>
        <w:numPr>
          <w:ilvl w:val="1"/>
          <w:numId w:val="1"/>
        </w:numPr>
        <w:tabs>
          <w:tab w:val="left" w:pos="543"/>
        </w:tabs>
        <w:spacing w:after="440"/>
      </w:pPr>
      <w:r>
        <w:t>Один экземпляр настоящих Правил хранится в Учебной части для обеспечения доступ</w:t>
      </w:r>
      <w:r>
        <w:t>а участников образовательных отношений и размещается на официальном сайте Центра в сети Интернет.</w:t>
      </w:r>
    </w:p>
    <w:p w14:paraId="2D3FCB49" w14:textId="77777777" w:rsidR="00096EC5" w:rsidRDefault="005B17A5">
      <w:pPr>
        <w:pStyle w:val="1"/>
        <w:numPr>
          <w:ilvl w:val="0"/>
          <w:numId w:val="1"/>
        </w:numPr>
        <w:tabs>
          <w:tab w:val="left" w:pos="332"/>
        </w:tabs>
        <w:spacing w:after="440"/>
      </w:pPr>
      <w:r>
        <w:t>Права обучающихся</w:t>
      </w:r>
    </w:p>
    <w:p w14:paraId="03668B63" w14:textId="77777777" w:rsidR="00096EC5" w:rsidRDefault="005B17A5">
      <w:pPr>
        <w:pStyle w:val="1"/>
        <w:numPr>
          <w:ilvl w:val="1"/>
          <w:numId w:val="1"/>
        </w:numPr>
        <w:tabs>
          <w:tab w:val="left" w:pos="543"/>
        </w:tabs>
      </w:pPr>
      <w:r>
        <w:t>Обучающиеся имеют право на:</w:t>
      </w:r>
    </w:p>
    <w:p w14:paraId="0FFDFC9B" w14:textId="77777777" w:rsidR="00096EC5" w:rsidRDefault="005B17A5">
      <w:pPr>
        <w:pStyle w:val="1"/>
        <w:numPr>
          <w:ilvl w:val="2"/>
          <w:numId w:val="1"/>
        </w:numPr>
        <w:tabs>
          <w:tab w:val="left" w:pos="754"/>
        </w:tabs>
      </w:pPr>
      <w:r>
        <w:t xml:space="preserve">предоставление условий для обучения с учетом особенностей психофизического развития и состояния здоровья, в том </w:t>
      </w:r>
      <w:r>
        <w:t>числе получение социально-педагогической и психологической помощи;</w:t>
      </w:r>
    </w:p>
    <w:p w14:paraId="1DD07D29" w14:textId="77777777" w:rsidR="00096EC5" w:rsidRDefault="005B17A5">
      <w:pPr>
        <w:pStyle w:val="1"/>
        <w:numPr>
          <w:ilvl w:val="2"/>
          <w:numId w:val="1"/>
        </w:numPr>
        <w:tabs>
          <w:tab w:val="left" w:pos="764"/>
        </w:tabs>
      </w:pPr>
      <w:r>
        <w:t>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</w:t>
      </w:r>
      <w:r>
        <w:t xml:space="preserve">я академической </w:t>
      </w:r>
      <w:r>
        <w:lastRenderedPageBreak/>
        <w:t>задолженности;</w:t>
      </w:r>
    </w:p>
    <w:p w14:paraId="625E3FDF" w14:textId="77777777" w:rsidR="00096EC5" w:rsidRDefault="005B17A5">
      <w:pPr>
        <w:pStyle w:val="1"/>
        <w:numPr>
          <w:ilvl w:val="2"/>
          <w:numId w:val="1"/>
        </w:numPr>
        <w:tabs>
          <w:tab w:val="left" w:pos="756"/>
        </w:tabs>
      </w:pPr>
      <w:r>
        <w:t>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из перечня, предлагаемого школой;</w:t>
      </w:r>
    </w:p>
    <w:p w14:paraId="54C52DC5" w14:textId="77777777" w:rsidR="00096EC5" w:rsidRDefault="005B17A5">
      <w:pPr>
        <w:pStyle w:val="1"/>
        <w:numPr>
          <w:ilvl w:val="2"/>
          <w:numId w:val="1"/>
        </w:numPr>
        <w:tabs>
          <w:tab w:val="left" w:pos="756"/>
        </w:tabs>
      </w:pPr>
      <w:r>
        <w:t xml:space="preserve">уважение человеческого достоинства, </w:t>
      </w:r>
      <w:r>
        <w:t>защиту от всех форм физического и психического насилия, оскорбления личности, охрану жизни и здоровья;</w:t>
      </w:r>
    </w:p>
    <w:p w14:paraId="2B79BDA7" w14:textId="77777777" w:rsidR="00096EC5" w:rsidRDefault="005B17A5">
      <w:pPr>
        <w:pStyle w:val="1"/>
        <w:numPr>
          <w:ilvl w:val="2"/>
          <w:numId w:val="1"/>
        </w:numPr>
        <w:tabs>
          <w:tab w:val="left" w:pos="761"/>
        </w:tabs>
      </w:pPr>
      <w:r>
        <w:t>ознакомление со свидетельством о государственной регистрации, с уставом Центра, с лицензией на осуществление образовательной деятельности, со свидетельст</w:t>
      </w:r>
      <w:r>
        <w:t>вом о государственной аккредитации, с документами, регламентирующими организацию и осуществление образовательной деятельности и непосредственно касающихся данных обучающихся;</w:t>
      </w:r>
    </w:p>
    <w:p w14:paraId="786D7666" w14:textId="580CC24A" w:rsidR="00096EC5" w:rsidRDefault="005B17A5">
      <w:pPr>
        <w:pStyle w:val="1"/>
        <w:numPr>
          <w:ilvl w:val="2"/>
          <w:numId w:val="1"/>
        </w:numPr>
        <w:tabs>
          <w:tab w:val="left" w:pos="756"/>
        </w:tabs>
      </w:pPr>
      <w:r>
        <w:t>бесплатное пользование учебниками, учебными пособиями из библиотечного фонда Цент</w:t>
      </w:r>
      <w:r>
        <w:t>ра, средствами обучения и воспитания в пределах федеральных государственных образовательных стандартов, библиотечно</w:t>
      </w:r>
      <w:r w:rsidR="009345E7">
        <w:t xml:space="preserve"> </w:t>
      </w:r>
      <w:r>
        <w:t>информационными ресурсами;</w:t>
      </w:r>
    </w:p>
    <w:p w14:paraId="1A6412E1" w14:textId="77777777" w:rsidR="00096EC5" w:rsidRDefault="005B17A5">
      <w:pPr>
        <w:pStyle w:val="1"/>
        <w:numPr>
          <w:ilvl w:val="2"/>
          <w:numId w:val="1"/>
        </w:numPr>
        <w:tabs>
          <w:tab w:val="left" w:pos="756"/>
        </w:tabs>
      </w:pPr>
      <w:r>
        <w:t>пользование в установленном порядке лечебно-оздоровительной инфраструктурой, объектами культуры и объектами спорт</w:t>
      </w:r>
      <w:r>
        <w:t>а Центра;</w:t>
      </w:r>
    </w:p>
    <w:p w14:paraId="0C3503E7" w14:textId="77777777" w:rsidR="00096EC5" w:rsidRDefault="005B17A5">
      <w:pPr>
        <w:pStyle w:val="1"/>
        <w:numPr>
          <w:ilvl w:val="2"/>
          <w:numId w:val="1"/>
        </w:numPr>
        <w:tabs>
          <w:tab w:val="left" w:pos="756"/>
        </w:tabs>
      </w:pPr>
      <w: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14:paraId="68E3774D" w14:textId="77777777" w:rsidR="00096EC5" w:rsidRDefault="005B17A5">
      <w:pPr>
        <w:pStyle w:val="1"/>
        <w:numPr>
          <w:ilvl w:val="2"/>
          <w:numId w:val="1"/>
        </w:numPr>
        <w:tabs>
          <w:tab w:val="left" w:pos="756"/>
        </w:tabs>
      </w:pPr>
      <w:r>
        <w:t>поощрение</w:t>
      </w:r>
      <w:r>
        <w:t xml:space="preserve">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7964C2A0" w14:textId="77777777" w:rsidR="00096EC5" w:rsidRDefault="005B17A5">
      <w:pPr>
        <w:pStyle w:val="1"/>
        <w:numPr>
          <w:ilvl w:val="2"/>
          <w:numId w:val="1"/>
        </w:numPr>
        <w:tabs>
          <w:tab w:val="left" w:pos="895"/>
        </w:tabs>
      </w:pPr>
      <w:r>
        <w:t>благоприятную среду жизнедеятельности;</w:t>
      </w:r>
    </w:p>
    <w:p w14:paraId="298B656B" w14:textId="77777777" w:rsidR="00096EC5" w:rsidRDefault="005B17A5">
      <w:pPr>
        <w:pStyle w:val="1"/>
        <w:numPr>
          <w:ilvl w:val="2"/>
          <w:numId w:val="1"/>
        </w:numPr>
        <w:tabs>
          <w:tab w:val="left" w:pos="895"/>
        </w:tabs>
      </w:pPr>
      <w:r>
        <w:t>посещение мероприятий, которые проводятся в Центре и не предусмот</w:t>
      </w:r>
      <w:r>
        <w:t>рены</w:t>
      </w:r>
    </w:p>
    <w:p w14:paraId="63BE85EC" w14:textId="77777777" w:rsidR="00096EC5" w:rsidRDefault="005B17A5">
      <w:pPr>
        <w:pStyle w:val="1"/>
      </w:pPr>
      <w:r>
        <w:t>учебным планом, в порядке, установленном соответствующим положением;</w:t>
      </w:r>
    </w:p>
    <w:p w14:paraId="1F249696" w14:textId="77777777" w:rsidR="00096EC5" w:rsidRDefault="005B17A5">
      <w:pPr>
        <w:pStyle w:val="1"/>
        <w:numPr>
          <w:ilvl w:val="2"/>
          <w:numId w:val="1"/>
        </w:numPr>
        <w:tabs>
          <w:tab w:val="left" w:pos="895"/>
        </w:tabs>
      </w:pPr>
      <w:r>
        <w:t>ношение часов, аксессуаров и скромных неброских украшений, соответствующих деловому стилю одежды.</w:t>
      </w:r>
    </w:p>
    <w:p w14:paraId="59B1C8E4" w14:textId="77777777" w:rsidR="00096EC5" w:rsidRDefault="005B17A5">
      <w:pPr>
        <w:pStyle w:val="1"/>
        <w:numPr>
          <w:ilvl w:val="0"/>
          <w:numId w:val="1"/>
        </w:numPr>
        <w:tabs>
          <w:tab w:val="left" w:pos="371"/>
        </w:tabs>
      </w:pPr>
      <w:r>
        <w:t>Обязанности и ответственность обучающихся</w:t>
      </w:r>
    </w:p>
    <w:p w14:paraId="1474A8D9" w14:textId="77777777" w:rsidR="00096EC5" w:rsidRDefault="005B17A5">
      <w:pPr>
        <w:pStyle w:val="1"/>
        <w:numPr>
          <w:ilvl w:val="1"/>
          <w:numId w:val="1"/>
        </w:numPr>
        <w:tabs>
          <w:tab w:val="left" w:pos="587"/>
        </w:tabs>
        <w:spacing w:after="440"/>
      </w:pPr>
      <w:r>
        <w:t xml:space="preserve">Календарный учебный график Центра на учебный год утверждается </w:t>
      </w:r>
      <w:r>
        <w:lastRenderedPageBreak/>
        <w:t>приказом директора Центра и обязателен для всех обучающихся.</w:t>
      </w:r>
    </w:p>
    <w:p w14:paraId="5A7E5463" w14:textId="77777777" w:rsidR="00096EC5" w:rsidRDefault="005B17A5">
      <w:pPr>
        <w:pStyle w:val="1"/>
        <w:numPr>
          <w:ilvl w:val="1"/>
          <w:numId w:val="1"/>
        </w:numPr>
        <w:tabs>
          <w:tab w:val="left" w:pos="582"/>
        </w:tabs>
      </w:pPr>
      <w:r>
        <w:t>Обучающиеся обязаны:</w:t>
      </w:r>
    </w:p>
    <w:p w14:paraId="3B7845B6" w14:textId="77777777" w:rsidR="00096EC5" w:rsidRDefault="005B17A5">
      <w:pPr>
        <w:pStyle w:val="1"/>
        <w:numPr>
          <w:ilvl w:val="2"/>
          <w:numId w:val="1"/>
        </w:numPr>
        <w:tabs>
          <w:tab w:val="left" w:pos="798"/>
        </w:tabs>
      </w:pPr>
      <w:r>
        <w:t>приходить в образовательное учреждение не позднее, чем за 10 минут до начала занятий</w:t>
      </w:r>
    </w:p>
    <w:p w14:paraId="1017389A" w14:textId="77777777" w:rsidR="00096EC5" w:rsidRDefault="005B17A5">
      <w:pPr>
        <w:pStyle w:val="1"/>
        <w:numPr>
          <w:ilvl w:val="2"/>
          <w:numId w:val="1"/>
        </w:numPr>
        <w:tabs>
          <w:tab w:val="left" w:pos="803"/>
        </w:tabs>
      </w:pPr>
      <w:r>
        <w:t>добросовестно осваивать обр</w:t>
      </w:r>
      <w:r>
        <w:t>азовательную программу, выполнять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</w:t>
      </w:r>
      <w:r>
        <w:t>мках образовательной программы;</w:t>
      </w:r>
    </w:p>
    <w:p w14:paraId="65E32B7C" w14:textId="77777777" w:rsidR="00096EC5" w:rsidRDefault="005B17A5">
      <w:pPr>
        <w:pStyle w:val="1"/>
        <w:numPr>
          <w:ilvl w:val="2"/>
          <w:numId w:val="1"/>
        </w:numPr>
        <w:tabs>
          <w:tab w:val="left" w:pos="793"/>
        </w:tabs>
      </w:pPr>
      <w:r>
        <w:t>ликвидировать академическую задолженность (при наличии) в сроки, определяемые Центром;</w:t>
      </w:r>
    </w:p>
    <w:p w14:paraId="57080F15" w14:textId="77777777" w:rsidR="00096EC5" w:rsidRDefault="005B17A5">
      <w:pPr>
        <w:pStyle w:val="1"/>
        <w:numPr>
          <w:ilvl w:val="2"/>
          <w:numId w:val="1"/>
        </w:numPr>
        <w:tabs>
          <w:tab w:val="left" w:pos="803"/>
        </w:tabs>
      </w:pPr>
      <w:r>
        <w:t>выполнять требования устава Центра, настоящих Правил и иных локальных и</w:t>
      </w:r>
    </w:p>
    <w:p w14:paraId="6B378D11" w14:textId="77777777" w:rsidR="00096EC5" w:rsidRDefault="005B17A5">
      <w:pPr>
        <w:pStyle w:val="1"/>
      </w:pPr>
      <w:r>
        <w:t>нормативных актов по вопросам организации и осуществления образов</w:t>
      </w:r>
      <w:r>
        <w:t>ательной деятельности;</w:t>
      </w:r>
    </w:p>
    <w:p w14:paraId="4D2BA95B" w14:textId="77777777" w:rsidR="00096EC5" w:rsidRDefault="005B17A5">
      <w:pPr>
        <w:pStyle w:val="1"/>
        <w:numPr>
          <w:ilvl w:val="2"/>
          <w:numId w:val="1"/>
        </w:numPr>
        <w:tabs>
          <w:tab w:val="left" w:pos="798"/>
        </w:tabs>
      </w:pPr>
      <w:r>
        <w:t>заботиться о сохранении и укреплении своего здоровья, стремиться к нравственному, духовному и физическому развитию и</w:t>
      </w:r>
    </w:p>
    <w:p w14:paraId="1F0CDC5B" w14:textId="77777777" w:rsidR="00096EC5" w:rsidRDefault="005B17A5">
      <w:pPr>
        <w:pStyle w:val="1"/>
      </w:pPr>
      <w:r>
        <w:t>самосовершенствованию;</w:t>
      </w:r>
    </w:p>
    <w:p w14:paraId="4B6E4FCC" w14:textId="77777777" w:rsidR="00096EC5" w:rsidRDefault="005B17A5">
      <w:pPr>
        <w:pStyle w:val="1"/>
        <w:numPr>
          <w:ilvl w:val="2"/>
          <w:numId w:val="1"/>
        </w:numPr>
        <w:tabs>
          <w:tab w:val="left" w:pos="798"/>
        </w:tabs>
      </w:pPr>
      <w:r>
        <w:t>немедленно информировать педагогического работника, ответственного за проведение мероприятия,</w:t>
      </w:r>
      <w:r>
        <w:t xml:space="preserve"> о каждом несчастном случае, произошедшим с ними или очевидцами которого они стали;</w:t>
      </w:r>
    </w:p>
    <w:p w14:paraId="61F81C8D" w14:textId="77777777" w:rsidR="00096EC5" w:rsidRDefault="005B17A5">
      <w:pPr>
        <w:pStyle w:val="1"/>
        <w:numPr>
          <w:ilvl w:val="2"/>
          <w:numId w:val="1"/>
        </w:numPr>
        <w:tabs>
          <w:tab w:val="left" w:pos="793"/>
        </w:tabs>
      </w:pPr>
      <w:r>
        <w:t>уважать честь и достоинство других участников образовательных отношений, не создавать препятствий для получения образования другими обучающимися;</w:t>
      </w:r>
    </w:p>
    <w:p w14:paraId="066C2617" w14:textId="77777777" w:rsidR="00096EC5" w:rsidRDefault="005B17A5">
      <w:pPr>
        <w:pStyle w:val="1"/>
        <w:numPr>
          <w:ilvl w:val="2"/>
          <w:numId w:val="1"/>
        </w:numPr>
        <w:tabs>
          <w:tab w:val="left" w:pos="793"/>
        </w:tabs>
      </w:pPr>
      <w:r>
        <w:t>бережно относиться к имуще</w:t>
      </w:r>
      <w:r>
        <w:t>ству Центра;</w:t>
      </w:r>
    </w:p>
    <w:p w14:paraId="7DFE042A" w14:textId="77777777" w:rsidR="00096EC5" w:rsidRDefault="005B17A5">
      <w:pPr>
        <w:pStyle w:val="1"/>
        <w:numPr>
          <w:ilvl w:val="2"/>
          <w:numId w:val="1"/>
        </w:numPr>
        <w:tabs>
          <w:tab w:val="left" w:pos="798"/>
        </w:tabs>
      </w:pPr>
      <w:r>
        <w:t>соблюдать режим организации образовательной деятельности, принятый в Центре;</w:t>
      </w:r>
    </w:p>
    <w:p w14:paraId="14F2A7DC" w14:textId="77777777" w:rsidR="00096EC5" w:rsidRDefault="005B17A5">
      <w:pPr>
        <w:pStyle w:val="1"/>
        <w:numPr>
          <w:ilvl w:val="2"/>
          <w:numId w:val="1"/>
        </w:numPr>
        <w:tabs>
          <w:tab w:val="left" w:pos="900"/>
        </w:tabs>
        <w:spacing w:after="120" w:line="240" w:lineRule="auto"/>
      </w:pPr>
      <w:r>
        <w:t>пользоваться сменной обувью, иметь опрятный и ухоженный внешний</w:t>
      </w:r>
    </w:p>
    <w:p w14:paraId="3C1E6C47" w14:textId="77777777" w:rsidR="00096EC5" w:rsidRDefault="005B17A5">
      <w:pPr>
        <w:pStyle w:val="1"/>
        <w:spacing w:after="120" w:line="240" w:lineRule="auto"/>
      </w:pPr>
      <w:r>
        <w:t>вид;</w:t>
      </w:r>
    </w:p>
    <w:p w14:paraId="762CB2F6" w14:textId="77777777" w:rsidR="00096EC5" w:rsidRDefault="005B17A5">
      <w:pPr>
        <w:pStyle w:val="1"/>
        <w:numPr>
          <w:ilvl w:val="2"/>
          <w:numId w:val="1"/>
        </w:numPr>
        <w:tabs>
          <w:tab w:val="left" w:pos="905"/>
        </w:tabs>
        <w:spacing w:line="240" w:lineRule="auto"/>
      </w:pPr>
      <w:r>
        <w:t>своевременно проходить все предусмотренные законодательством медицинские осмотры.</w:t>
      </w:r>
    </w:p>
    <w:p w14:paraId="2BDA7909" w14:textId="77777777" w:rsidR="00096EC5" w:rsidRDefault="005B17A5">
      <w:pPr>
        <w:pStyle w:val="1"/>
        <w:numPr>
          <w:ilvl w:val="2"/>
          <w:numId w:val="1"/>
        </w:numPr>
        <w:tabs>
          <w:tab w:val="left" w:pos="842"/>
        </w:tabs>
        <w:spacing w:line="240" w:lineRule="auto"/>
      </w:pPr>
      <w:r>
        <w:t xml:space="preserve">при входе в образовательную организацию учащиеся здороваются с </w:t>
      </w:r>
      <w:r>
        <w:lastRenderedPageBreak/>
        <w:t>менеджером филиала, преподавателями, одноклассниками (одногруппниками)</w:t>
      </w:r>
      <w:proofErr w:type="gramStart"/>
      <w:r>
        <w:t xml:space="preserve"> ;</w:t>
      </w:r>
      <w:proofErr w:type="gramEnd"/>
      <w:r>
        <w:t xml:space="preserve"> переодевают сменную обувь, верхнюю одежду учащиеся оставляют в отведенных для этого местах.</w:t>
      </w:r>
    </w:p>
    <w:p w14:paraId="776216DF" w14:textId="77777777" w:rsidR="00096EC5" w:rsidRDefault="005B17A5">
      <w:pPr>
        <w:pStyle w:val="1"/>
        <w:spacing w:after="1340" w:line="240" w:lineRule="auto"/>
      </w:pPr>
      <w:r>
        <w:t>Менеджер филиала в течение 1</w:t>
      </w:r>
      <w:r>
        <w:t>5 минут выясняет у родителей (законных представителей) не пришедшего на занятия обучающегося причину его отсутствия и подает информацию в учебную часть, контролирует получение обучающимся домашнего задания после занятия</w:t>
      </w:r>
    </w:p>
    <w:p w14:paraId="09146998" w14:textId="77777777" w:rsidR="00096EC5" w:rsidRDefault="005B17A5">
      <w:pPr>
        <w:pStyle w:val="1"/>
        <w:numPr>
          <w:ilvl w:val="1"/>
          <w:numId w:val="1"/>
        </w:numPr>
        <w:tabs>
          <w:tab w:val="left" w:pos="549"/>
        </w:tabs>
      </w:pPr>
      <w:r>
        <w:t>Обучающимся запрещается:</w:t>
      </w:r>
    </w:p>
    <w:p w14:paraId="6F239401" w14:textId="77777777" w:rsidR="00096EC5" w:rsidRDefault="005B17A5">
      <w:pPr>
        <w:pStyle w:val="1"/>
        <w:numPr>
          <w:ilvl w:val="2"/>
          <w:numId w:val="1"/>
        </w:numPr>
        <w:tabs>
          <w:tab w:val="left" w:pos="765"/>
        </w:tabs>
      </w:pPr>
      <w:r>
        <w:t xml:space="preserve">приносить, </w:t>
      </w:r>
      <w:r>
        <w:t>передавать, использовать в Центре и на ее территории предметы и вещества, способные причинить вред здоровью участников образовательных отношений и (или) дезорганизовать образовательный процесс: оружие, спиртные напитки, табачные изделия, токсические и нарк</w:t>
      </w:r>
      <w:r>
        <w:t>отические вещества, любые предметы и вещества, могущие привести к взрывам, возгораниям и отравлению;</w:t>
      </w:r>
    </w:p>
    <w:p w14:paraId="42F1D583" w14:textId="77777777" w:rsidR="00096EC5" w:rsidRDefault="005B17A5">
      <w:pPr>
        <w:pStyle w:val="1"/>
        <w:numPr>
          <w:ilvl w:val="2"/>
          <w:numId w:val="1"/>
        </w:numPr>
        <w:tabs>
          <w:tab w:val="left" w:pos="761"/>
        </w:tabs>
      </w:pPr>
      <w:r>
        <w:t>применять физическую силу в отношении других участников образовательных отношений;</w:t>
      </w:r>
    </w:p>
    <w:p w14:paraId="5298D2D6" w14:textId="77777777" w:rsidR="00096EC5" w:rsidRDefault="005B17A5">
      <w:pPr>
        <w:pStyle w:val="1"/>
        <w:numPr>
          <w:ilvl w:val="2"/>
          <w:numId w:val="1"/>
        </w:numPr>
        <w:tabs>
          <w:tab w:val="left" w:pos="765"/>
        </w:tabs>
      </w:pPr>
      <w:r>
        <w:t>пользоваться в течение дня мобильным телефоном: мобильный телефон сдаетс</w:t>
      </w:r>
      <w:r>
        <w:t>я перед занятиями для хранения в специально отведенном для этого месте и выдается обучающемуся перед уходом домой.</w:t>
      </w:r>
    </w:p>
    <w:p w14:paraId="4BDD4A30" w14:textId="77777777" w:rsidR="00096EC5" w:rsidRDefault="005B17A5">
      <w:pPr>
        <w:pStyle w:val="1"/>
        <w:numPr>
          <w:ilvl w:val="2"/>
          <w:numId w:val="1"/>
        </w:numPr>
        <w:tabs>
          <w:tab w:val="left" w:pos="770"/>
        </w:tabs>
      </w:pPr>
      <w:r>
        <w:t>употреблять любые грубые выражения (в том числе, ненормативную лексику) по отношению к другим учащимся и ко всем работникам школы;</w:t>
      </w:r>
    </w:p>
    <w:p w14:paraId="0373E33D" w14:textId="77777777" w:rsidR="00096EC5" w:rsidRDefault="005B17A5">
      <w:pPr>
        <w:pStyle w:val="1"/>
        <w:numPr>
          <w:ilvl w:val="2"/>
          <w:numId w:val="1"/>
        </w:numPr>
        <w:tabs>
          <w:tab w:val="left" w:pos="770"/>
        </w:tabs>
        <w:spacing w:after="440"/>
      </w:pPr>
      <w:r>
        <w:t>пользовать</w:t>
      </w:r>
      <w:r>
        <w:t>ся на уроках мобильными телефонами (если этого не требуют условия обучения);</w:t>
      </w:r>
    </w:p>
    <w:p w14:paraId="0FE15FCC" w14:textId="77777777" w:rsidR="00096EC5" w:rsidRDefault="005B17A5" w:rsidP="00E06CC9">
      <w:pPr>
        <w:pStyle w:val="1"/>
        <w:numPr>
          <w:ilvl w:val="1"/>
          <w:numId w:val="1"/>
        </w:numPr>
        <w:tabs>
          <w:tab w:val="left" w:pos="559"/>
        </w:tabs>
      </w:pPr>
      <w:r>
        <w:t>За неисполнение или нарушение устава, настоящих Правил и иных локальных нормативных актов по вопросам организации и осуществления образовательной деятельности обучающиеся несут от</w:t>
      </w:r>
      <w:r>
        <w:t>ветственность в соответствии с настоящими Правилами.</w:t>
      </w:r>
    </w:p>
    <w:p w14:paraId="5424D745" w14:textId="77777777" w:rsidR="00096EC5" w:rsidRDefault="005B17A5" w:rsidP="00E06CC9">
      <w:pPr>
        <w:pStyle w:val="1"/>
        <w:numPr>
          <w:ilvl w:val="0"/>
          <w:numId w:val="1"/>
        </w:numPr>
        <w:tabs>
          <w:tab w:val="left" w:pos="351"/>
        </w:tabs>
      </w:pPr>
      <w:r>
        <w:t>Поощрения и дисциплинарные воздействия</w:t>
      </w:r>
    </w:p>
    <w:p w14:paraId="24635AD1" w14:textId="77777777" w:rsidR="00096EC5" w:rsidRDefault="005B17A5" w:rsidP="00E06CC9">
      <w:pPr>
        <w:pStyle w:val="1"/>
        <w:numPr>
          <w:ilvl w:val="1"/>
          <w:numId w:val="1"/>
        </w:numPr>
        <w:tabs>
          <w:tab w:val="left" w:pos="567"/>
        </w:tabs>
      </w:pPr>
      <w:r>
        <w:t xml:space="preserve">За образцовое выполнение своих обязанностей, высокое качество обученности, безупречную учебу, достижения на олимпиадах, конкурсах, </w:t>
      </w:r>
      <w:r>
        <w:lastRenderedPageBreak/>
        <w:t xml:space="preserve">смотрах и за другие достижения в </w:t>
      </w:r>
      <w:r>
        <w:t>учебной и внеучебной деятельности к обучающимся Центра могут быть применены следующие виды поощрений: - объявление благодарности (в устной или письменной форме);</w:t>
      </w:r>
    </w:p>
    <w:p w14:paraId="129FDB38" w14:textId="77777777" w:rsidR="00096EC5" w:rsidRDefault="005B17A5" w:rsidP="00E06CC9">
      <w:pPr>
        <w:pStyle w:val="1"/>
        <w:numPr>
          <w:ilvl w:val="0"/>
          <w:numId w:val="2"/>
        </w:numPr>
        <w:tabs>
          <w:tab w:val="left" w:pos="308"/>
        </w:tabs>
      </w:pPr>
      <w:r>
        <w:t>направление благодарственного письма родителям (законным представителям); - награждение грамот</w:t>
      </w:r>
      <w:r>
        <w:t>ой или дипломом;</w:t>
      </w:r>
    </w:p>
    <w:p w14:paraId="19A9BE46" w14:textId="77777777" w:rsidR="00096EC5" w:rsidRDefault="005B17A5" w:rsidP="00E06CC9">
      <w:pPr>
        <w:pStyle w:val="1"/>
        <w:numPr>
          <w:ilvl w:val="0"/>
          <w:numId w:val="2"/>
        </w:numPr>
        <w:tabs>
          <w:tab w:val="left" w:pos="308"/>
        </w:tabs>
      </w:pPr>
      <w:r>
        <w:t>награждение ценным подарком</w:t>
      </w:r>
    </w:p>
    <w:p w14:paraId="1FF54F7C" w14:textId="77777777" w:rsidR="00096EC5" w:rsidRDefault="005B17A5">
      <w:pPr>
        <w:pStyle w:val="1"/>
        <w:numPr>
          <w:ilvl w:val="0"/>
          <w:numId w:val="2"/>
        </w:numPr>
        <w:tabs>
          <w:tab w:val="left" w:pos="236"/>
        </w:tabs>
      </w:pPr>
      <w:r>
        <w:t>награждение скидкой на обучение.</w:t>
      </w:r>
    </w:p>
    <w:p w14:paraId="20F70989" w14:textId="77777777" w:rsidR="00096EC5" w:rsidRDefault="005B17A5">
      <w:pPr>
        <w:pStyle w:val="1"/>
        <w:numPr>
          <w:ilvl w:val="1"/>
          <w:numId w:val="1"/>
        </w:numPr>
        <w:tabs>
          <w:tab w:val="left" w:pos="562"/>
        </w:tabs>
      </w:pPr>
      <w:r>
        <w:t>Применение поощрений осуществляется администрацией Центра по представлению классного руководителя, учителя-предметника, воспитателя, педагога дополнительного образования, замести</w:t>
      </w:r>
      <w:r>
        <w:t>теля директора, педагогического совета с отражением в приказе по образовательной организации.</w:t>
      </w:r>
    </w:p>
    <w:p w14:paraId="40359D2B" w14:textId="77777777" w:rsidR="00096EC5" w:rsidRDefault="005B17A5">
      <w:pPr>
        <w:pStyle w:val="1"/>
        <w:numPr>
          <w:ilvl w:val="1"/>
          <w:numId w:val="1"/>
        </w:numPr>
        <w:tabs>
          <w:tab w:val="left" w:pos="562"/>
        </w:tabs>
      </w:pPr>
      <w:r>
        <w:t xml:space="preserve">За нарушение устава Центра, настоящих Правил и иных локальных нормативных актов Центра к обучающимся могут быть применены следующие меры дисциплинарного </w:t>
      </w:r>
      <w:r>
        <w:t>воздействия:</w:t>
      </w:r>
    </w:p>
    <w:p w14:paraId="63DB50A3" w14:textId="77777777" w:rsidR="00096EC5" w:rsidRDefault="005B17A5">
      <w:pPr>
        <w:pStyle w:val="1"/>
        <w:numPr>
          <w:ilvl w:val="0"/>
          <w:numId w:val="3"/>
        </w:numPr>
        <w:tabs>
          <w:tab w:val="left" w:pos="308"/>
        </w:tabs>
      </w:pPr>
      <w:r>
        <w:t>меры воспитательного характера;</w:t>
      </w:r>
    </w:p>
    <w:p w14:paraId="6FB16B22" w14:textId="77777777" w:rsidR="00096EC5" w:rsidRDefault="005B17A5">
      <w:pPr>
        <w:pStyle w:val="1"/>
        <w:numPr>
          <w:ilvl w:val="0"/>
          <w:numId w:val="3"/>
        </w:numPr>
        <w:tabs>
          <w:tab w:val="left" w:pos="313"/>
        </w:tabs>
      </w:pPr>
      <w:r>
        <w:t>дисциплинарные взыскания.</w:t>
      </w:r>
    </w:p>
    <w:p w14:paraId="0467E31A" w14:textId="77777777" w:rsidR="00096EC5" w:rsidRDefault="005B17A5">
      <w:pPr>
        <w:pStyle w:val="1"/>
        <w:numPr>
          <w:ilvl w:val="1"/>
          <w:numId w:val="1"/>
        </w:numPr>
        <w:tabs>
          <w:tab w:val="left" w:pos="562"/>
        </w:tabs>
      </w:pPr>
      <w:r>
        <w:t>Меры воспитательного характера представляют собой действия администрации Центра, ее педагогических работников, направленные на разъяснение недопустимости нарушения правил поведения, осо</w:t>
      </w:r>
      <w:r>
        <w:t>знание обучающимся пагубности совершенных им действий, воспитание личных качеств обучающегося, добросовестно относящегося к учебе и соблюдению дисциплины.</w:t>
      </w:r>
    </w:p>
    <w:p w14:paraId="208017B7" w14:textId="77777777" w:rsidR="00096EC5" w:rsidRDefault="005B17A5">
      <w:pPr>
        <w:pStyle w:val="1"/>
        <w:numPr>
          <w:ilvl w:val="1"/>
          <w:numId w:val="1"/>
        </w:numPr>
        <w:tabs>
          <w:tab w:val="left" w:pos="562"/>
        </w:tabs>
      </w:pPr>
      <w:r>
        <w:t>К обучающимся могут быть применены следующие меры дисциплинарного взыскания:</w:t>
      </w:r>
    </w:p>
    <w:p w14:paraId="6D1A94F4" w14:textId="77777777" w:rsidR="00096EC5" w:rsidRDefault="005B17A5">
      <w:pPr>
        <w:pStyle w:val="1"/>
        <w:numPr>
          <w:ilvl w:val="0"/>
          <w:numId w:val="4"/>
        </w:numPr>
        <w:tabs>
          <w:tab w:val="left" w:pos="308"/>
        </w:tabs>
      </w:pPr>
      <w:r>
        <w:t>замечание;</w:t>
      </w:r>
    </w:p>
    <w:p w14:paraId="2FD14DCD" w14:textId="77777777" w:rsidR="00096EC5" w:rsidRDefault="005B17A5">
      <w:pPr>
        <w:pStyle w:val="1"/>
        <w:numPr>
          <w:ilvl w:val="0"/>
          <w:numId w:val="4"/>
        </w:numPr>
        <w:tabs>
          <w:tab w:val="left" w:pos="326"/>
        </w:tabs>
      </w:pPr>
      <w:r>
        <w:t>выговор;</w:t>
      </w:r>
    </w:p>
    <w:p w14:paraId="0BA28060" w14:textId="77777777" w:rsidR="00096EC5" w:rsidRDefault="005B17A5">
      <w:pPr>
        <w:pStyle w:val="1"/>
        <w:numPr>
          <w:ilvl w:val="0"/>
          <w:numId w:val="4"/>
        </w:numPr>
        <w:tabs>
          <w:tab w:val="left" w:pos="326"/>
        </w:tabs>
      </w:pPr>
      <w:r>
        <w:t>отчи</w:t>
      </w:r>
      <w:r>
        <w:t>сление из образовательного учреждения</w:t>
      </w:r>
      <w:proofErr w:type="gramStart"/>
      <w:r>
        <w:t xml:space="preserve"> .</w:t>
      </w:r>
      <w:proofErr w:type="gramEnd"/>
    </w:p>
    <w:p w14:paraId="7423A09D" w14:textId="77777777" w:rsidR="00096EC5" w:rsidRDefault="005B17A5">
      <w:pPr>
        <w:pStyle w:val="1"/>
        <w:numPr>
          <w:ilvl w:val="1"/>
          <w:numId w:val="1"/>
        </w:numPr>
        <w:tabs>
          <w:tab w:val="left" w:pos="602"/>
        </w:tabs>
      </w:pPr>
      <w: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обучающегося, пребывании его на к</w:t>
      </w:r>
      <w:r>
        <w:t>аникулах.</w:t>
      </w:r>
    </w:p>
    <w:p w14:paraId="15D59AA7" w14:textId="77777777" w:rsidR="00096EC5" w:rsidRDefault="005B17A5">
      <w:pPr>
        <w:pStyle w:val="1"/>
        <w:numPr>
          <w:ilvl w:val="1"/>
          <w:numId w:val="1"/>
        </w:numPr>
        <w:tabs>
          <w:tab w:val="left" w:pos="602"/>
        </w:tabs>
      </w:pPr>
      <w:r>
        <w:lastRenderedPageBreak/>
        <w:t>За каждый дисциплинарный проступок может быть применено только одно дисциплинарное взыскание.</w:t>
      </w:r>
    </w:p>
    <w:p w14:paraId="3E9AB6A2" w14:textId="77777777" w:rsidR="00096EC5" w:rsidRDefault="005B17A5">
      <w:pPr>
        <w:pStyle w:val="1"/>
        <w:numPr>
          <w:ilvl w:val="1"/>
          <w:numId w:val="5"/>
        </w:numPr>
        <w:tabs>
          <w:tab w:val="left" w:pos="602"/>
        </w:tabs>
      </w:pPr>
      <w:r>
        <w:t>Применению дисциплинарного взыскания предшествует дисциплинарное расследование, осуществляемое на основании письменного обращения к директору Центра одн</w:t>
      </w:r>
      <w:r>
        <w:t>ого из участника образовательных отношений.</w:t>
      </w:r>
    </w:p>
    <w:p w14:paraId="505D4702" w14:textId="77777777" w:rsidR="00096EC5" w:rsidRDefault="005B17A5">
      <w:pPr>
        <w:pStyle w:val="1"/>
        <w:numPr>
          <w:ilvl w:val="1"/>
          <w:numId w:val="5"/>
        </w:numPr>
        <w:tabs>
          <w:tab w:val="left" w:pos="714"/>
        </w:tabs>
      </w:pPr>
      <w:r>
        <w:t>Отчисление обучающегося в качестве меры дисциплинарного взыскания применяется в соответствии с Федеральным законом «Об образовании в Российской Федерации»</w:t>
      </w:r>
    </w:p>
    <w:p w14:paraId="2579EF9F" w14:textId="77777777" w:rsidR="00096EC5" w:rsidRDefault="005B17A5">
      <w:pPr>
        <w:pStyle w:val="1"/>
        <w:numPr>
          <w:ilvl w:val="1"/>
          <w:numId w:val="5"/>
        </w:numPr>
        <w:tabs>
          <w:tab w:val="left" w:pos="719"/>
        </w:tabs>
      </w:pPr>
      <w:r>
        <w:t>Если в течение года со дня применения меры дисциплинарног</w:t>
      </w:r>
      <w:r>
        <w:t>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14:paraId="51EA5CB6" w14:textId="77777777" w:rsidR="00096EC5" w:rsidRDefault="005B17A5">
      <w:pPr>
        <w:pStyle w:val="1"/>
        <w:numPr>
          <w:ilvl w:val="1"/>
          <w:numId w:val="5"/>
        </w:numPr>
        <w:tabs>
          <w:tab w:val="left" w:pos="714"/>
        </w:tabs>
        <w:spacing w:after="440"/>
      </w:pPr>
      <w:r>
        <w:t>Директор Центра имеет право отменить дисциплинарное взыскание до истечения года со дня его применения по собствен</w:t>
      </w:r>
      <w:r>
        <w:t>ной инициативе, просьбе самого обучающегося, его родителей (законных представителей).</w:t>
      </w:r>
    </w:p>
    <w:p w14:paraId="26F38391" w14:textId="77777777" w:rsidR="00096EC5" w:rsidRDefault="005B17A5">
      <w:pPr>
        <w:pStyle w:val="1"/>
        <w:numPr>
          <w:ilvl w:val="0"/>
          <w:numId w:val="5"/>
        </w:numPr>
        <w:tabs>
          <w:tab w:val="left" w:pos="354"/>
        </w:tabs>
      </w:pPr>
      <w:r>
        <w:t>Защита прав обучающихся</w:t>
      </w:r>
    </w:p>
    <w:p w14:paraId="670B1628" w14:textId="77777777" w:rsidR="00096EC5" w:rsidRDefault="005B17A5">
      <w:pPr>
        <w:pStyle w:val="1"/>
      </w:pPr>
      <w:r>
        <w:t>5.1.В целях защиты своих прав обучающиеся и их законные представители самостоятельно или через своих представителей вправе:</w:t>
      </w:r>
    </w:p>
    <w:p w14:paraId="2F5DFD7C" w14:textId="77777777" w:rsidR="00096EC5" w:rsidRDefault="005B17A5">
      <w:pPr>
        <w:pStyle w:val="1"/>
        <w:numPr>
          <w:ilvl w:val="2"/>
          <w:numId w:val="6"/>
        </w:numPr>
        <w:tabs>
          <w:tab w:val="left" w:pos="786"/>
        </w:tabs>
      </w:pPr>
      <w:r>
        <w:t xml:space="preserve">направлять в органы </w:t>
      </w:r>
      <w:r>
        <w:t>управления Центра обращения о нарушении или ущемлении ее работниками прав, свобод и социальных гарантий обучающихся;</w:t>
      </w:r>
    </w:p>
    <w:p w14:paraId="753AEB63" w14:textId="3CB822FB" w:rsidR="00096EC5" w:rsidRDefault="005B17A5" w:rsidP="00E06CC9">
      <w:pPr>
        <w:pStyle w:val="1"/>
        <w:numPr>
          <w:ilvl w:val="2"/>
          <w:numId w:val="6"/>
        </w:numPr>
        <w:tabs>
          <w:tab w:val="left" w:pos="782"/>
        </w:tabs>
      </w:pPr>
      <w:r>
        <w:t>использовать не запрещенные законодательством Российской Федерации иные</w:t>
      </w:r>
      <w:r w:rsidR="00E06CC9">
        <w:rPr>
          <w:rFonts w:hint="cs"/>
          <w:rtl/>
          <w:lang w:bidi="ar-SA"/>
        </w:rPr>
        <w:t xml:space="preserve"> </w:t>
      </w:r>
      <w:bookmarkStart w:id="2" w:name="_GoBack"/>
      <w:bookmarkEnd w:id="2"/>
      <w:r>
        <w:t>способы защиты своих прав и законных интересов.</w:t>
      </w:r>
    </w:p>
    <w:sectPr w:rsidR="00096EC5">
      <w:pgSz w:w="11900" w:h="16840"/>
      <w:pgMar w:top="1129" w:right="1115" w:bottom="1068" w:left="1088" w:header="701" w:footer="6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DFD6F" w14:textId="77777777" w:rsidR="007C727A" w:rsidRDefault="007C727A">
      <w:r>
        <w:separator/>
      </w:r>
    </w:p>
  </w:endnote>
  <w:endnote w:type="continuationSeparator" w:id="0">
    <w:p w14:paraId="32FD6A62" w14:textId="77777777" w:rsidR="007C727A" w:rsidRDefault="007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633F0" w14:textId="77777777" w:rsidR="007C727A" w:rsidRDefault="007C727A"/>
  </w:footnote>
  <w:footnote w:type="continuationSeparator" w:id="0">
    <w:p w14:paraId="45A91C91" w14:textId="77777777" w:rsidR="007C727A" w:rsidRDefault="007C72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2B81"/>
    <w:multiLevelType w:val="multilevel"/>
    <w:tmpl w:val="43BCE8A2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2514F"/>
    <w:multiLevelType w:val="multilevel"/>
    <w:tmpl w:val="1102E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4715CE"/>
    <w:multiLevelType w:val="multilevel"/>
    <w:tmpl w:val="4A169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C22A81"/>
    <w:multiLevelType w:val="multilevel"/>
    <w:tmpl w:val="86BA22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4D41DE"/>
    <w:multiLevelType w:val="multilevel"/>
    <w:tmpl w:val="5AAC0B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DB7C31"/>
    <w:multiLevelType w:val="multilevel"/>
    <w:tmpl w:val="855A5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C5"/>
    <w:rsid w:val="00096EC5"/>
    <w:rsid w:val="001D03F0"/>
    <w:rsid w:val="007C727A"/>
    <w:rsid w:val="009345E7"/>
    <w:rsid w:val="00C030D4"/>
    <w:rsid w:val="00E0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4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33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33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Озеров</dc:creator>
  <cp:keywords/>
  <cp:lastModifiedBy>КОМПиКО</cp:lastModifiedBy>
  <cp:revision>5</cp:revision>
  <dcterms:created xsi:type="dcterms:W3CDTF">2025-10-03T12:37:00Z</dcterms:created>
  <dcterms:modified xsi:type="dcterms:W3CDTF">2025-10-11T06:56:00Z</dcterms:modified>
</cp:coreProperties>
</file>