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6D" w:rsidRPr="00F24F93" w:rsidRDefault="001C6A6D" w:rsidP="001C6A6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24F93">
        <w:rPr>
          <w:rFonts w:ascii="Times New Roman" w:hAnsi="Times New Roman" w:cs="Times New Roman"/>
          <w:b/>
          <w:bCs/>
          <w:sz w:val="36"/>
          <w:szCs w:val="28"/>
        </w:rPr>
        <w:t>ЧУДО «Центр по изучению</w:t>
      </w:r>
    </w:p>
    <w:p w:rsidR="001C6A6D" w:rsidRDefault="001C6A6D" w:rsidP="001C6A6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24F93">
        <w:rPr>
          <w:rFonts w:ascii="Times New Roman" w:hAnsi="Times New Roman" w:cs="Times New Roman"/>
          <w:b/>
          <w:bCs/>
          <w:sz w:val="36"/>
          <w:szCs w:val="28"/>
        </w:rPr>
        <w:t xml:space="preserve">иностранных языков и культуры </w:t>
      </w:r>
      <w:proofErr w:type="spellStart"/>
      <w:r w:rsidRPr="00F24F93">
        <w:rPr>
          <w:rFonts w:ascii="Times New Roman" w:hAnsi="Times New Roman" w:cs="Times New Roman"/>
          <w:b/>
          <w:bCs/>
          <w:sz w:val="36"/>
          <w:szCs w:val="28"/>
        </w:rPr>
        <w:t>Маариф</w:t>
      </w:r>
      <w:proofErr w:type="spellEnd"/>
      <w:r w:rsidRPr="00F24F93">
        <w:rPr>
          <w:rFonts w:ascii="Times New Roman" w:hAnsi="Times New Roman" w:cs="Times New Roman"/>
          <w:b/>
          <w:bCs/>
          <w:sz w:val="36"/>
          <w:szCs w:val="28"/>
        </w:rPr>
        <w:t xml:space="preserve"> (знание)</w:t>
      </w:r>
    </w:p>
    <w:p w:rsidR="001C6A6D" w:rsidRDefault="001C6A6D" w:rsidP="001C6A6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1C6A6D" w:rsidRDefault="001C6A6D" w:rsidP="001C6A6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1C6A6D" w:rsidRPr="00F24F93" w:rsidRDefault="001C6A6D" w:rsidP="001C6A6D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1C6A6D" w:rsidRDefault="001C6A6D" w:rsidP="001C6A6D">
      <w:pPr>
        <w:jc w:val="center"/>
        <w:rPr>
          <w:rFonts w:ascii="Times New Roman" w:hAnsi="Times New Roman" w:cs="Times New Roman"/>
          <w:sz w:val="32"/>
        </w:rPr>
      </w:pPr>
    </w:p>
    <w:p w:rsidR="001C6A6D" w:rsidRPr="00F24F93" w:rsidRDefault="001C6A6D" w:rsidP="001C6A6D">
      <w:pPr>
        <w:pStyle w:val="1"/>
        <w:jc w:val="right"/>
        <w:rPr>
          <w:b/>
          <w:bCs/>
        </w:rPr>
      </w:pPr>
      <w:r w:rsidRPr="00F24F93">
        <w:rPr>
          <w:b/>
          <w:bCs/>
        </w:rPr>
        <w:t>УТВЕРЖДАЮ</w:t>
      </w:r>
    </w:p>
    <w:p w:rsidR="001C6A6D" w:rsidRPr="00B75B7D" w:rsidRDefault="001C6A6D" w:rsidP="001C6A6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</w:rPr>
        <w:t xml:space="preserve">Директор: </w:t>
      </w:r>
      <w:r w:rsidRPr="00B75B7D">
        <w:rPr>
          <w:rFonts w:ascii="Times New Roman" w:hAnsi="Times New Roman" w:cs="Times New Roman"/>
          <w:sz w:val="32"/>
          <w:szCs w:val="32"/>
        </w:rPr>
        <w:t>Магомедов М.М.</w:t>
      </w:r>
    </w:p>
    <w:p w:rsidR="001C6A6D" w:rsidRPr="00B75B7D" w:rsidRDefault="001C6A6D" w:rsidP="001C6A6D">
      <w:pPr>
        <w:jc w:val="right"/>
        <w:rPr>
          <w:rFonts w:ascii="Times New Roman" w:hAnsi="Times New Roman" w:cs="Times New Roman"/>
        </w:rPr>
      </w:pPr>
    </w:p>
    <w:p w:rsidR="001C6A6D" w:rsidRPr="00B75B7D" w:rsidRDefault="001C6A6D" w:rsidP="001C6A6D">
      <w:pPr>
        <w:jc w:val="right"/>
        <w:rPr>
          <w:rFonts w:ascii="Times New Roman" w:hAnsi="Times New Roman" w:cs="Times New Roman"/>
        </w:rPr>
      </w:pPr>
      <w:r w:rsidRPr="00B75B7D">
        <w:rPr>
          <w:rFonts w:ascii="Times New Roman" w:hAnsi="Times New Roman" w:cs="Times New Roman"/>
        </w:rPr>
        <w:t xml:space="preserve">_________ «____»__август_2025 г. </w:t>
      </w:r>
    </w:p>
    <w:p w:rsidR="001C6A6D" w:rsidRDefault="001C6A6D" w:rsidP="00EC4D67">
      <w:pPr>
        <w:pStyle w:val="20"/>
      </w:pPr>
    </w:p>
    <w:p w:rsidR="001C6A6D" w:rsidRDefault="001C6A6D" w:rsidP="00EC4D67">
      <w:pPr>
        <w:pStyle w:val="20"/>
      </w:pPr>
    </w:p>
    <w:p w:rsidR="00EC4D67" w:rsidRDefault="00EC4D67" w:rsidP="00EC4D67">
      <w:pPr>
        <w:pStyle w:val="20"/>
      </w:pPr>
      <w:r>
        <w:t>ОТЧЁТ</w:t>
      </w:r>
    </w:p>
    <w:p w:rsidR="00EC4D67" w:rsidRDefault="00EC4D67" w:rsidP="00EC4D67">
      <w:pPr>
        <w:pStyle w:val="20"/>
      </w:pPr>
      <w:r>
        <w:t>о материально-техническом обеспечении и оснащенности</w:t>
      </w:r>
      <w:r>
        <w:br/>
        <w:t xml:space="preserve">образовательного процесса Частного </w:t>
      </w:r>
      <w:r>
        <w:br/>
        <w:t>учреждения дополнительного образования</w:t>
      </w:r>
    </w:p>
    <w:p w:rsidR="00EC4D67" w:rsidRDefault="00EC4D67" w:rsidP="00EC4D67">
      <w:pPr>
        <w:pStyle w:val="20"/>
      </w:pPr>
      <w:r>
        <w:t xml:space="preserve">«Центр изучения иностранных языков  и культуры </w:t>
      </w:r>
      <w:proofErr w:type="spellStart"/>
      <w:r>
        <w:t>Маариф</w:t>
      </w:r>
      <w:proofErr w:type="spellEnd"/>
      <w:r>
        <w:t xml:space="preserve"> (знание)</w:t>
      </w:r>
      <w:r>
        <w:br/>
      </w: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EC4D67" w:rsidP="00EC4D67">
      <w:pPr>
        <w:pStyle w:val="20"/>
      </w:pPr>
    </w:p>
    <w:p w:rsidR="00EC4D67" w:rsidRDefault="000750F1" w:rsidP="000750F1">
      <w:pPr>
        <w:pStyle w:val="20"/>
        <w:jc w:val="left"/>
      </w:pPr>
      <w:r>
        <w:t xml:space="preserve">                                                      </w:t>
      </w:r>
      <w:r w:rsidR="00EC4D67">
        <w:t xml:space="preserve"> 2025 год</w:t>
      </w:r>
      <w:r w:rsidR="00EC4D67">
        <w:br w:type="page"/>
      </w:r>
    </w:p>
    <w:p w:rsidR="00EC4D67" w:rsidRDefault="00EC4D67" w:rsidP="00EC4D67">
      <w:pPr>
        <w:pStyle w:val="1"/>
        <w:ind w:left="540"/>
      </w:pPr>
      <w:r>
        <w:rPr>
          <w:b/>
          <w:bCs/>
        </w:rPr>
        <w:lastRenderedPageBreak/>
        <w:t>Информация о местах осуществления образовательной деятельности, в том числе не указываемых в соответствии с частью 4 статьи 91 Федерального закона от 29 декабря 2012 г. № 273-ФЗ "Об образовании в Российской Федерации" в приложении к лицензии на осуществление образовательной деятельност</w:t>
      </w:r>
      <w:r>
        <w:t xml:space="preserve">ей, </w:t>
      </w:r>
      <w:r w:rsidRPr="0018717A">
        <w:rPr>
          <w:b/>
          <w:bCs/>
        </w:rPr>
        <w:t xml:space="preserve">город </w:t>
      </w:r>
      <w:proofErr w:type="spellStart"/>
      <w:r w:rsidR="003D5A95">
        <w:rPr>
          <w:b/>
          <w:bCs/>
        </w:rPr>
        <w:t>Кизил</w:t>
      </w:r>
      <w:r w:rsidR="003D5A95" w:rsidRPr="0018717A">
        <w:rPr>
          <w:b/>
          <w:bCs/>
        </w:rPr>
        <w:t>юрт</w:t>
      </w:r>
      <w:proofErr w:type="spellEnd"/>
      <w:r w:rsidRPr="0018717A">
        <w:rPr>
          <w:b/>
          <w:bCs/>
        </w:rPr>
        <w:t xml:space="preserve"> ул. Гагарина   52;</w:t>
      </w:r>
    </w:p>
    <w:p w:rsidR="00EC4D67" w:rsidRDefault="00EC4D67" w:rsidP="00EC4D67">
      <w:pPr>
        <w:pStyle w:val="1"/>
        <w:ind w:left="540"/>
      </w:pPr>
      <w:r>
        <w:t>-Российская Федерация, Республика Д</w:t>
      </w:r>
      <w:bookmarkStart w:id="0" w:name="_GoBack"/>
      <w:bookmarkEnd w:id="0"/>
      <w:r>
        <w:t xml:space="preserve">агестан, город  </w:t>
      </w:r>
      <w:proofErr w:type="spellStart"/>
      <w:r>
        <w:t>Кизилюрт</w:t>
      </w:r>
      <w:proofErr w:type="spellEnd"/>
      <w:r>
        <w:t xml:space="preserve"> ул. Гагарина   52;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194"/>
        <w:gridCol w:w="5693"/>
      </w:tblGrid>
      <w:tr w:rsidR="00EC4D67" w:rsidTr="00F123E0">
        <w:trPr>
          <w:trHeight w:hRule="exact" w:val="11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  <w:jc w:val="both"/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rPr>
                <w:b/>
                <w:bCs/>
              </w:rPr>
              <w:t>Перечень специальных условий, имеющихся в образовательном учреждении</w:t>
            </w:r>
          </w:p>
        </w:tc>
      </w:tr>
      <w:tr w:rsidR="00EC4D67" w:rsidTr="000750F1">
        <w:trPr>
          <w:trHeight w:hRule="exact" w:val="787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D67" w:rsidRDefault="00EC4D67" w:rsidP="000750F1">
            <w:pPr>
              <w:pStyle w:val="a4"/>
              <w:tabs>
                <w:tab w:val="right" w:pos="3648"/>
              </w:tabs>
            </w:pPr>
            <w:r>
              <w:t>Материально-техническое обеспечение образовательной деятельности</w:t>
            </w:r>
          </w:p>
          <w:p w:rsidR="00EC4D67" w:rsidRDefault="00EC4D67" w:rsidP="00F123E0">
            <w:pPr>
              <w:pStyle w:val="a4"/>
              <w:tabs>
                <w:tab w:val="right" w:pos="3634"/>
              </w:tabs>
            </w:pPr>
            <w:r>
              <w:t>, в том числе наличие оборудованных учебных кабинетов, объектов для</w:t>
            </w:r>
          </w:p>
          <w:p w:rsidR="00EC4D67" w:rsidRDefault="00EC4D67" w:rsidP="00F123E0">
            <w:pPr>
              <w:pStyle w:val="a4"/>
              <w:tabs>
                <w:tab w:val="left" w:pos="1546"/>
                <w:tab w:val="right" w:pos="3619"/>
              </w:tabs>
            </w:pPr>
            <w:r>
              <w:t>проведения практических занятий, библиотек, объектов спорта,</w:t>
            </w:r>
          </w:p>
          <w:p w:rsidR="00EC4D67" w:rsidRDefault="00EC4D67" w:rsidP="00F123E0">
            <w:pPr>
              <w:pStyle w:val="a4"/>
              <w:tabs>
                <w:tab w:val="left" w:pos="1906"/>
                <w:tab w:val="right" w:pos="3643"/>
              </w:tabs>
            </w:pPr>
            <w:r>
              <w:t>средств обучения и воспитания, в том числе приспособленных для использования инвалидами и</w:t>
            </w:r>
          </w:p>
          <w:p w:rsidR="00EC4D67" w:rsidRDefault="00EC4D67" w:rsidP="00F123E0">
            <w:pPr>
              <w:pStyle w:val="a4"/>
              <w:tabs>
                <w:tab w:val="left" w:pos="1339"/>
                <w:tab w:val="left" w:pos="2021"/>
              </w:tabs>
              <w:jc w:val="both"/>
            </w:pPr>
            <w:r>
              <w:t>лицами с ограниченными</w:t>
            </w:r>
          </w:p>
          <w:p w:rsidR="00EC4D67" w:rsidRDefault="00EC4D67" w:rsidP="00F123E0">
            <w:pPr>
              <w:pStyle w:val="a4"/>
              <w:jc w:val="both"/>
            </w:pPr>
            <w:r>
              <w:t>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67" w:rsidRDefault="00EC4D67" w:rsidP="003D5A95">
            <w:pPr>
              <w:pStyle w:val="a4"/>
              <w:tabs>
                <w:tab w:val="left" w:pos="1267"/>
                <w:tab w:val="left" w:pos="2798"/>
                <w:tab w:val="left" w:pos="4589"/>
              </w:tabs>
            </w:pPr>
            <w:r>
              <w:t>Имеются оборудованные учебные кабинеты. В учебных кабинетах и</w:t>
            </w:r>
            <w:r w:rsidR="003D5A95">
              <w:t xml:space="preserve">меются мультимедийные средства, оргтехника, компьютерная </w:t>
            </w:r>
            <w:r>
              <w:t>техника,</w:t>
            </w:r>
            <w:r w:rsidR="003D5A95">
              <w:t xml:space="preserve"> </w:t>
            </w:r>
            <w:r>
              <w:t>аудиотехника (акустический уси</w:t>
            </w:r>
            <w:r w:rsidR="003D5A95">
              <w:t xml:space="preserve">литель и колонки), видеотехника (мультимедийный </w:t>
            </w:r>
            <w:r>
              <w:t>проектор),</w:t>
            </w:r>
            <w:r w:rsidR="003D5A95">
              <w:t xml:space="preserve"> </w:t>
            </w:r>
            <w:r>
              <w:t>мультимедийные доски.</w:t>
            </w:r>
          </w:p>
          <w:p w:rsidR="003D5A95" w:rsidRDefault="00EC4D67" w:rsidP="00F123E0">
            <w:pPr>
              <w:pStyle w:val="a4"/>
              <w:spacing w:after="260"/>
            </w:pPr>
            <w:r>
              <w:t>Имеется библиотека, объекты спорта, спортивный зал, площадка для занятий спортом.</w:t>
            </w:r>
          </w:p>
          <w:p w:rsidR="00EC4D67" w:rsidRDefault="00EC4D67" w:rsidP="00F123E0">
            <w:pPr>
              <w:pStyle w:val="a4"/>
              <w:spacing w:after="260"/>
            </w:pPr>
            <w:r>
              <w:t>В составе используемых помещений 9 учебных кабинетов и 1 актовый зал.</w:t>
            </w:r>
          </w:p>
          <w:p w:rsidR="00EC4D67" w:rsidRDefault="00EC4D67" w:rsidP="00F123E0">
            <w:pPr>
              <w:pStyle w:val="a4"/>
              <w:spacing w:after="260"/>
            </w:pPr>
            <w:r>
              <w:t>Для занятий физической культурой и спортом, а также для физкультурно-оздоровительной работы используются спортивные зал, площадки на территории Центра</w:t>
            </w:r>
          </w:p>
          <w:p w:rsidR="00EC4D67" w:rsidRDefault="00EC4D67" w:rsidP="00F123E0">
            <w:pPr>
              <w:pStyle w:val="a4"/>
              <w:spacing w:after="260"/>
            </w:pPr>
            <w:r>
              <w:t>В Центре имеется библиотека с книжным фондом, мультимедийным фондом, компьютеризированные средства выхода в Интернет.</w:t>
            </w:r>
          </w:p>
          <w:p w:rsidR="00EC4D67" w:rsidRDefault="00EC4D67" w:rsidP="00F123E0">
            <w:pPr>
              <w:pStyle w:val="a4"/>
              <w:tabs>
                <w:tab w:val="left" w:leader="underscore" w:pos="5117"/>
              </w:tabs>
            </w:pPr>
            <w:r>
              <w:t>Общий фонд библиотеки составляет</w:t>
            </w:r>
            <w:r>
              <w:tab/>
            </w:r>
          </w:p>
          <w:p w:rsidR="00EC4D67" w:rsidRDefault="00EC4D67" w:rsidP="00F123E0">
            <w:pPr>
              <w:pStyle w:val="a4"/>
              <w:tabs>
                <w:tab w:val="left" w:leader="underscore" w:pos="5069"/>
              </w:tabs>
            </w:pPr>
            <w:r>
              <w:t>экземпляров, в том числе учебной -</w:t>
            </w:r>
            <w:r>
              <w:tab/>
            </w:r>
          </w:p>
          <w:p w:rsidR="00EC4D67" w:rsidRDefault="00EC4D67" w:rsidP="00F123E0">
            <w:pPr>
              <w:pStyle w:val="a4"/>
              <w:spacing w:after="260"/>
            </w:pPr>
            <w:r>
              <w:t>экземпляров.</w:t>
            </w:r>
          </w:p>
          <w:p w:rsidR="00EC4D67" w:rsidRDefault="00EC4D67" w:rsidP="00F123E0">
            <w:pPr>
              <w:pStyle w:val="a4"/>
              <w:spacing w:after="260"/>
            </w:pPr>
            <w:r>
              <w:t>Библиотека располагает учебниками и учебными пособиями в достаточном количестве.</w:t>
            </w:r>
          </w:p>
          <w:p w:rsidR="00EC4D67" w:rsidRDefault="00EC4D67" w:rsidP="00F123E0">
            <w:pPr>
              <w:pStyle w:val="a4"/>
              <w:tabs>
                <w:tab w:val="left" w:leader="underscore" w:pos="2002"/>
              </w:tabs>
            </w:pPr>
            <w:r>
              <w:t>Имеется</w:t>
            </w:r>
            <w:r>
              <w:tab/>
              <w:t>наименование цифровых</w:t>
            </w:r>
          </w:p>
          <w:p w:rsidR="00EC4D67" w:rsidRDefault="00EC4D67" w:rsidP="00F123E0">
            <w:pPr>
              <w:pStyle w:val="a4"/>
              <w:spacing w:after="260"/>
            </w:pPr>
            <w:r>
              <w:t>образовательных ресурсов.</w:t>
            </w:r>
          </w:p>
        </w:tc>
      </w:tr>
    </w:tbl>
    <w:p w:rsidR="00EC4D67" w:rsidRDefault="00EC4D67" w:rsidP="00EC4D6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864"/>
        <w:gridCol w:w="5693"/>
      </w:tblGrid>
      <w:tr w:rsidR="00EC4D67" w:rsidTr="003D5A95">
        <w:trPr>
          <w:trHeight w:hRule="exact" w:val="185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lastRenderedPageBreak/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  <w:tabs>
                <w:tab w:val="left" w:pos="2352"/>
              </w:tabs>
            </w:pPr>
            <w:r>
              <w:t>Обеспечение доступа в здания образовательной организации</w:t>
            </w:r>
          </w:p>
          <w:p w:rsidR="00EC4D67" w:rsidRDefault="00EC4D67" w:rsidP="00F123E0">
            <w:pPr>
              <w:pStyle w:val="a4"/>
            </w:pPr>
            <w:r>
              <w:t>инвалидов и лиц с ограниченными 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D67" w:rsidRDefault="00EC4D67" w:rsidP="00A60508">
            <w:pPr>
              <w:pStyle w:val="a4"/>
              <w:tabs>
                <w:tab w:val="left" w:pos="984"/>
                <w:tab w:val="left" w:pos="2357"/>
                <w:tab w:val="left" w:pos="2774"/>
                <w:tab w:val="left" w:pos="3446"/>
                <w:tab w:val="left" w:pos="3845"/>
              </w:tabs>
            </w:pPr>
            <w:r>
              <w:t>Выделено место для парковки автотранспортных средств инвалидов. Возле входной двери установлена кнопка для вызова персонала. Имеются пандусы для лиц с ограниченными</w:t>
            </w:r>
            <w:r w:rsidR="00A60508">
              <w:t xml:space="preserve"> возможностями. Доступ в </w:t>
            </w:r>
            <w:proofErr w:type="spellStart"/>
            <w:r w:rsidR="00A60508">
              <w:t>здание</w:t>
            </w:r>
            <w:r>
              <w:t>инвалидов</w:t>
            </w:r>
            <w:proofErr w:type="spellEnd"/>
            <w:r>
              <w:t xml:space="preserve"> и лиц с ограниченными</w:t>
            </w:r>
            <w:r w:rsidR="00A60508">
              <w:t xml:space="preserve"> </w:t>
            </w:r>
            <w:r>
              <w:t>возможностями здоровья обеспечен.</w:t>
            </w:r>
          </w:p>
          <w:p w:rsidR="00EC4D67" w:rsidRDefault="00EC4D67" w:rsidP="00F123E0">
            <w:pPr>
              <w:pStyle w:val="a4"/>
              <w:tabs>
                <w:tab w:val="left" w:pos="1315"/>
                <w:tab w:val="left" w:pos="2597"/>
                <w:tab w:val="left" w:pos="4790"/>
              </w:tabs>
              <w:jc w:val="both"/>
            </w:pPr>
            <w:r>
              <w:t xml:space="preserve">Охрана зданий осуществляется </w:t>
            </w:r>
            <w:r w:rsidR="00A60508">
              <w:t>охранки</w:t>
            </w:r>
            <w:r>
              <w:t xml:space="preserve"> согласно договору.</w:t>
            </w:r>
          </w:p>
        </w:tc>
      </w:tr>
      <w:tr w:rsidR="00EC4D67" w:rsidTr="00F123E0">
        <w:trPr>
          <w:trHeight w:hRule="exact" w:val="111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4D67" w:rsidRDefault="001472A7" w:rsidP="00F123E0">
            <w:pPr>
              <w:pStyle w:val="a4"/>
              <w:tabs>
                <w:tab w:val="left" w:pos="1459"/>
                <w:tab w:val="left" w:pos="2808"/>
              </w:tabs>
              <w:jc w:val="both"/>
            </w:pPr>
            <w:r>
              <w:t xml:space="preserve">Создание условий </w:t>
            </w:r>
            <w:r w:rsidR="00EC4D67">
              <w:t>питания</w:t>
            </w:r>
          </w:p>
          <w:p w:rsidR="00EC4D67" w:rsidRDefault="001472A7" w:rsidP="001472A7">
            <w:pPr>
              <w:pStyle w:val="a4"/>
              <w:tabs>
                <w:tab w:val="left" w:pos="1843"/>
                <w:tab w:val="left" w:pos="2309"/>
                <w:tab w:val="left" w:pos="3058"/>
              </w:tabs>
              <w:jc w:val="both"/>
            </w:pPr>
            <w:r>
              <w:t xml:space="preserve">обучающихся, в том </w:t>
            </w:r>
            <w:r w:rsidR="00EC4D67">
              <w:t>числе</w:t>
            </w:r>
            <w:r>
              <w:t xml:space="preserve"> </w:t>
            </w:r>
            <w:r w:rsidR="003D5A95">
              <w:t xml:space="preserve">инвалидов и лиц </w:t>
            </w:r>
            <w:r w:rsidR="00EC4D67">
              <w:t>с ограниченными 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A95" w:rsidRDefault="00EC4D67" w:rsidP="003D5A95">
            <w:pPr>
              <w:pStyle w:val="a4"/>
              <w:tabs>
                <w:tab w:val="left" w:pos="1027"/>
                <w:tab w:val="left" w:pos="2122"/>
              </w:tabs>
              <w:jc w:val="both"/>
            </w:pPr>
            <w:r>
              <w:t>Имеется столовая, расположен</w:t>
            </w:r>
            <w:r w:rsidR="003D5A95">
              <w:t xml:space="preserve">ная на 1 этаже. Созданы условия </w:t>
            </w:r>
            <w:r>
              <w:t>в рамк</w:t>
            </w:r>
            <w:r w:rsidR="003D5A95">
              <w:t xml:space="preserve">ах программы «Доступная среда», имеется </w:t>
            </w:r>
            <w:r>
              <w:t>необходимое технологическое</w:t>
            </w:r>
            <w:r w:rsidR="003D5A95">
              <w:t xml:space="preserve"> </w:t>
            </w:r>
          </w:p>
          <w:p w:rsidR="00EC4D67" w:rsidRDefault="00EC4D67" w:rsidP="003D5A95">
            <w:pPr>
              <w:pStyle w:val="a4"/>
              <w:tabs>
                <w:tab w:val="left" w:pos="1027"/>
                <w:tab w:val="left" w:pos="2122"/>
              </w:tabs>
              <w:jc w:val="both"/>
            </w:pPr>
            <w:r>
              <w:t>оборудование.</w:t>
            </w:r>
          </w:p>
        </w:tc>
      </w:tr>
      <w:tr w:rsidR="00EC4D67" w:rsidTr="001472A7">
        <w:trPr>
          <w:trHeight w:hRule="exact" w:val="418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4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3D5A95" w:rsidP="003D5A95">
            <w:pPr>
              <w:pStyle w:val="a4"/>
              <w:tabs>
                <w:tab w:val="left" w:pos="1277"/>
                <w:tab w:val="left" w:pos="2438"/>
                <w:tab w:val="left" w:pos="2890"/>
              </w:tabs>
              <w:jc w:val="both"/>
            </w:pPr>
            <w:r>
              <w:t xml:space="preserve">Создание условий и </w:t>
            </w:r>
            <w:r w:rsidR="00EC4D67">
              <w:t>охраны</w:t>
            </w:r>
            <w:r>
              <w:t xml:space="preserve"> </w:t>
            </w:r>
            <w:r w:rsidR="00EC4D67">
              <w:t>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67" w:rsidRDefault="003D5A95" w:rsidP="003D5A95">
            <w:pPr>
              <w:pStyle w:val="a4"/>
              <w:tabs>
                <w:tab w:val="left" w:pos="1910"/>
                <w:tab w:val="left" w:pos="3792"/>
                <w:tab w:val="left" w:pos="5342"/>
              </w:tabs>
            </w:pPr>
            <w:r>
              <w:t>В Центре</w:t>
            </w:r>
            <w:r w:rsidR="00EC4D67">
              <w:t xml:space="preserve"> реализована программа «Доступная среда». На первом этаже без перепада высот от уровня входа находятся учебные кабинеты. Учебные кабинеты 1 этажа оборудованы с учетом подъезда и разворота кресла-коляски, увеличена ширина прохода между рядами столов. Обеспечена доступность путей движения с наличием средств </w:t>
            </w:r>
            <w:r w:rsidR="000750F1">
              <w:t>информационно навигационной</w:t>
            </w:r>
            <w:r w:rsidR="00EC4D67">
              <w:t xml:space="preserve"> поддержки, контрастная окраска дверей. Здание оснащено противопожарной зву</w:t>
            </w:r>
            <w:r w:rsidR="000750F1">
              <w:t xml:space="preserve">ковой сигнализацией, </w:t>
            </w:r>
            <w:r>
              <w:t xml:space="preserve">необходимыми табличками </w:t>
            </w:r>
            <w:r w:rsidR="00EC4D67">
              <w:t>и</w:t>
            </w:r>
            <w:r>
              <w:t xml:space="preserve"> </w:t>
            </w:r>
            <w:r w:rsidR="00EC4D67">
              <w:t>указателями, имеются санитарные комнаты для инвалидов и лиц с ограниченными возможностями здоровья.</w:t>
            </w:r>
          </w:p>
          <w:p w:rsidR="00EC4D67" w:rsidRDefault="00EC4D67" w:rsidP="00F123E0">
            <w:pPr>
              <w:pStyle w:val="a4"/>
              <w:tabs>
                <w:tab w:val="left" w:leader="underscore" w:pos="3485"/>
              </w:tabs>
              <w:jc w:val="both"/>
            </w:pPr>
            <w:r>
              <w:t xml:space="preserve">Медицинское обслуживание осуществляется через </w:t>
            </w:r>
            <w:r>
              <w:tab/>
              <w:t>на условиях договора о предоставлении медицинских услуг.</w:t>
            </w:r>
          </w:p>
          <w:p w:rsidR="00EC4D67" w:rsidRDefault="00EC4D67" w:rsidP="00F123E0">
            <w:pPr>
              <w:pStyle w:val="a4"/>
              <w:jc w:val="both"/>
            </w:pPr>
            <w:r>
              <w:t>Имеется медицинский кабинет.</w:t>
            </w:r>
          </w:p>
        </w:tc>
      </w:tr>
      <w:tr w:rsidR="00EC4D67" w:rsidTr="00F123E0">
        <w:trPr>
          <w:trHeight w:hRule="exact" w:val="194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5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4D67" w:rsidRPr="003D5A95" w:rsidRDefault="00EC4D67" w:rsidP="00F123E0">
            <w:pPr>
              <w:pStyle w:val="a4"/>
              <w:tabs>
                <w:tab w:val="left" w:pos="1205"/>
                <w:tab w:val="left" w:pos="1786"/>
              </w:tabs>
              <w:rPr>
                <w:color w:val="0D0D0D" w:themeColor="text1" w:themeTint="F2"/>
              </w:rPr>
            </w:pPr>
            <w:r w:rsidRPr="003D5A95">
              <w:rPr>
                <w:color w:val="0D0D0D" w:themeColor="text1" w:themeTint="F2"/>
              </w:rPr>
              <w:t>Доступ к информационным</w:t>
            </w:r>
          </w:p>
          <w:p w:rsidR="00EC4D67" w:rsidRPr="003D5A95" w:rsidRDefault="00EC4D67" w:rsidP="00F123E0">
            <w:pPr>
              <w:pStyle w:val="a4"/>
              <w:tabs>
                <w:tab w:val="left" w:pos="1310"/>
                <w:tab w:val="left" w:pos="1872"/>
              </w:tabs>
              <w:rPr>
                <w:color w:val="0D0D0D" w:themeColor="text1" w:themeTint="F2"/>
              </w:rPr>
            </w:pPr>
            <w:r w:rsidRPr="003D5A95">
              <w:rPr>
                <w:color w:val="0D0D0D" w:themeColor="text1" w:themeTint="F2"/>
              </w:rPr>
              <w:t>Системам и</w:t>
            </w:r>
            <w:r w:rsidRPr="003D5A95">
              <w:rPr>
                <w:color w:val="0D0D0D" w:themeColor="text1" w:themeTint="F2"/>
              </w:rPr>
              <w:tab/>
              <w:t>информационно</w:t>
            </w:r>
            <w:r w:rsidRPr="003D5A95">
              <w:rPr>
                <w:color w:val="0D0D0D" w:themeColor="text1" w:themeTint="F2"/>
              </w:rPr>
              <w:softHyphen/>
            </w:r>
          </w:p>
          <w:p w:rsidR="00EC4D67" w:rsidRPr="003D5A95" w:rsidRDefault="00EC4D67" w:rsidP="00F123E0">
            <w:pPr>
              <w:pStyle w:val="a4"/>
              <w:tabs>
                <w:tab w:val="left" w:pos="1906"/>
                <w:tab w:val="right" w:pos="3643"/>
              </w:tabs>
              <w:rPr>
                <w:color w:val="0D0D0D" w:themeColor="text1" w:themeTint="F2"/>
              </w:rPr>
            </w:pPr>
            <w:r w:rsidRPr="003D5A95">
              <w:rPr>
                <w:color w:val="0D0D0D" w:themeColor="text1" w:themeTint="F2"/>
              </w:rPr>
              <w:t>телекоммуникационным сетям, в том числе приспособленным для использования</w:t>
            </w:r>
            <w:r w:rsidRPr="003D5A95">
              <w:rPr>
                <w:color w:val="0D0D0D" w:themeColor="text1" w:themeTint="F2"/>
              </w:rPr>
              <w:tab/>
              <w:t>инвалидами и</w:t>
            </w:r>
          </w:p>
          <w:p w:rsidR="00EC4D67" w:rsidRPr="003D5A95" w:rsidRDefault="00EC4D67" w:rsidP="00F123E0">
            <w:pPr>
              <w:pStyle w:val="a4"/>
              <w:tabs>
                <w:tab w:val="left" w:pos="1315"/>
                <w:tab w:val="left" w:pos="2021"/>
              </w:tabs>
              <w:jc w:val="both"/>
              <w:rPr>
                <w:color w:val="0D0D0D" w:themeColor="text1" w:themeTint="F2"/>
              </w:rPr>
            </w:pPr>
            <w:r w:rsidRPr="003D5A95">
              <w:rPr>
                <w:color w:val="0D0D0D" w:themeColor="text1" w:themeTint="F2"/>
              </w:rPr>
              <w:t>лицами с ограниченными</w:t>
            </w:r>
          </w:p>
          <w:p w:rsidR="00EC4D67" w:rsidRPr="00BC46D2" w:rsidRDefault="00EC4D67" w:rsidP="00F123E0">
            <w:pPr>
              <w:pStyle w:val="a4"/>
              <w:jc w:val="both"/>
              <w:rPr>
                <w:color w:val="FF0000"/>
              </w:rPr>
            </w:pPr>
            <w:r w:rsidRPr="003D5A95">
              <w:rPr>
                <w:color w:val="0D0D0D" w:themeColor="text1" w:themeTint="F2"/>
              </w:rPr>
              <w:t>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D67" w:rsidRPr="00BC46D2" w:rsidRDefault="00EC4D67" w:rsidP="000750F1">
            <w:pPr>
              <w:pStyle w:val="a4"/>
              <w:tabs>
                <w:tab w:val="left" w:pos="1642"/>
                <w:tab w:val="left" w:pos="2165"/>
                <w:tab w:val="left" w:pos="3336"/>
                <w:tab w:val="left" w:pos="3840"/>
              </w:tabs>
              <w:rPr>
                <w:color w:val="FF0000"/>
              </w:rPr>
            </w:pPr>
            <w:r w:rsidRPr="003D5A95">
              <w:rPr>
                <w:color w:val="0D0D0D" w:themeColor="text1" w:themeTint="F2"/>
              </w:rPr>
              <w:t>В учебных кабинетах имеются компьютеры с выходом в интернет, в том числе и для использования инвалидами и лицами с ограниченными</w:t>
            </w:r>
            <w:r w:rsidR="000750F1" w:rsidRPr="003D5A95">
              <w:rPr>
                <w:color w:val="0D0D0D" w:themeColor="text1" w:themeTint="F2"/>
              </w:rPr>
              <w:t xml:space="preserve"> </w:t>
            </w:r>
            <w:r w:rsidRPr="003D5A95">
              <w:rPr>
                <w:color w:val="0D0D0D" w:themeColor="text1" w:themeTint="F2"/>
              </w:rPr>
              <w:t>возможностями здоровья.</w:t>
            </w:r>
          </w:p>
        </w:tc>
      </w:tr>
      <w:tr w:rsidR="00EC4D67" w:rsidTr="001472A7">
        <w:trPr>
          <w:trHeight w:hRule="exact" w:val="173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4D67" w:rsidRDefault="000750F1" w:rsidP="001472A7">
            <w:pPr>
              <w:pStyle w:val="a4"/>
              <w:tabs>
                <w:tab w:val="left" w:pos="2314"/>
              </w:tabs>
            </w:pPr>
            <w:r>
              <w:t xml:space="preserve">Наличие </w:t>
            </w:r>
            <w:r w:rsidR="00EC4D67">
              <w:t>электронных</w:t>
            </w:r>
          </w:p>
          <w:p w:rsidR="00EC4D67" w:rsidRDefault="001472A7" w:rsidP="001472A7">
            <w:pPr>
              <w:pStyle w:val="a4"/>
              <w:tabs>
                <w:tab w:val="left" w:pos="2146"/>
                <w:tab w:val="left" w:pos="3523"/>
              </w:tabs>
            </w:pPr>
            <w:r>
              <w:t xml:space="preserve">Образовательных ресурсов, к </w:t>
            </w:r>
            <w:r w:rsidR="00EC4D67">
              <w:t>которым обе</w:t>
            </w:r>
            <w:r>
              <w:t xml:space="preserve">спечивается доступ обучающихся, в том </w:t>
            </w:r>
            <w:r w:rsidR="00EC4D67">
              <w:t>числе</w:t>
            </w:r>
            <w:r>
              <w:t xml:space="preserve"> приспособленных </w:t>
            </w:r>
            <w:r w:rsidR="00EC4D67">
              <w:t>для</w:t>
            </w:r>
          </w:p>
          <w:p w:rsidR="00EC4D67" w:rsidRDefault="001472A7" w:rsidP="001472A7">
            <w:pPr>
              <w:pStyle w:val="a4"/>
              <w:tabs>
                <w:tab w:val="left" w:pos="1896"/>
                <w:tab w:val="left" w:pos="3514"/>
              </w:tabs>
            </w:pPr>
            <w:r>
              <w:t xml:space="preserve">Использования инвалидами </w:t>
            </w:r>
            <w:r w:rsidR="00EC4D67">
              <w:t>и</w:t>
            </w:r>
            <w:r>
              <w:t xml:space="preserve"> лицами с ограниченными </w:t>
            </w:r>
            <w:r w:rsidR="00EC4D67">
              <w:t>возможностями здоровья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D67" w:rsidRDefault="001472A7" w:rsidP="001472A7">
            <w:pPr>
              <w:pStyle w:val="a4"/>
              <w:tabs>
                <w:tab w:val="left" w:pos="1214"/>
                <w:tab w:val="left" w:pos="2818"/>
                <w:tab w:val="left" w:pos="3715"/>
              </w:tabs>
              <w:jc w:val="both"/>
            </w:pPr>
            <w:r>
              <w:t xml:space="preserve">Имеются электронные УМК, </w:t>
            </w:r>
            <w:r w:rsidR="00EC4D67">
              <w:t>видеоматериалы,</w:t>
            </w:r>
            <w:r>
              <w:t xml:space="preserve"> учебники на электронных носителях, а </w:t>
            </w:r>
            <w:r w:rsidR="000750F1">
              <w:t>также</w:t>
            </w:r>
            <w:r w:rsidR="00EC4D67">
              <w:t xml:space="preserve"> технические средства приема-передачи учебной информации в доступных формах, в том числе</w:t>
            </w:r>
            <w:r>
              <w:t xml:space="preserve"> и для использования инвалидами у лицами </w:t>
            </w:r>
            <w:r w:rsidR="00EC4D67">
              <w:t>с</w:t>
            </w:r>
            <w:r>
              <w:t xml:space="preserve"> </w:t>
            </w:r>
            <w:r w:rsidR="00EC4D67">
              <w:t>ограниченными возможностями здоровья.</w:t>
            </w:r>
          </w:p>
        </w:tc>
      </w:tr>
      <w:tr w:rsidR="00EC4D67" w:rsidTr="00F123E0">
        <w:trPr>
          <w:trHeight w:hRule="exact" w:val="84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D67" w:rsidRDefault="00EC4D67" w:rsidP="00F123E0">
            <w:pPr>
              <w:pStyle w:val="a4"/>
            </w:pPr>
            <w: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4D67" w:rsidRDefault="00EC4D67" w:rsidP="00F123E0">
            <w:pPr>
              <w:pStyle w:val="a4"/>
              <w:jc w:val="both"/>
            </w:pPr>
            <w:r>
              <w:t>Наличие специальных технических средств обучения коллективного и индивидуального пользования для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D67" w:rsidRDefault="00EC4D67" w:rsidP="001472A7">
            <w:pPr>
              <w:pStyle w:val="a4"/>
              <w:tabs>
                <w:tab w:val="left" w:pos="917"/>
                <w:tab w:val="left" w:pos="2986"/>
                <w:tab w:val="left" w:pos="3677"/>
              </w:tabs>
            </w:pPr>
            <w:r>
              <w:t xml:space="preserve">В </w:t>
            </w:r>
            <w:r w:rsidR="001472A7">
              <w:t xml:space="preserve">Центре </w:t>
            </w:r>
            <w:r>
              <w:t>имеются технические средства обучения, предусмотренные программой «Доступная среда» для</w:t>
            </w:r>
            <w:r>
              <w:tab/>
              <w:t>коллективного</w:t>
            </w:r>
            <w:r>
              <w:tab/>
              <w:t>и</w:t>
            </w:r>
            <w:r>
              <w:tab/>
              <w:t>индивидуального</w:t>
            </w:r>
          </w:p>
        </w:tc>
      </w:tr>
    </w:tbl>
    <w:tbl>
      <w:tblPr>
        <w:tblpPr w:leftFromText="180" w:rightFromText="180" w:vertAnchor="text" w:horzAnchor="margin" w:tblpX="294" w:tblpY="16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3761"/>
        <w:gridCol w:w="4802"/>
        <w:gridCol w:w="1076"/>
      </w:tblGrid>
      <w:tr w:rsidR="001472A7" w:rsidTr="001472A7">
        <w:trPr>
          <w:trHeight w:hRule="exact" w:val="39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72A7" w:rsidRDefault="001472A7" w:rsidP="001472A7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2A7" w:rsidRDefault="001472A7" w:rsidP="001472A7">
            <w:pPr>
              <w:pStyle w:val="a4"/>
            </w:pPr>
            <w:r>
              <w:t>инвалидов и лиц с ограниченными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72A7" w:rsidRDefault="001472A7" w:rsidP="001472A7">
            <w:pPr>
              <w:pStyle w:val="a4"/>
              <w:tabs>
                <w:tab w:val="left" w:pos="1939"/>
                <w:tab w:val="left" w:pos="3605"/>
                <w:tab w:val="left" w:pos="4157"/>
              </w:tabs>
            </w:pPr>
            <w:r>
              <w:t>использования</w:t>
            </w:r>
            <w:r>
              <w:tab/>
              <w:t>инвалидами и лицами</w:t>
            </w:r>
          </w:p>
          <w:p w:rsidR="001472A7" w:rsidRDefault="001472A7" w:rsidP="001472A7">
            <w:pPr>
              <w:pStyle w:val="a4"/>
              <w:tabs>
                <w:tab w:val="left" w:pos="1939"/>
                <w:tab w:val="left" w:pos="3605"/>
                <w:tab w:val="left" w:pos="4157"/>
              </w:tabs>
            </w:pPr>
          </w:p>
          <w:p w:rsidR="001472A7" w:rsidRDefault="001472A7" w:rsidP="001472A7">
            <w:pPr>
              <w:pStyle w:val="a4"/>
              <w:tabs>
                <w:tab w:val="left" w:pos="1939"/>
                <w:tab w:val="left" w:pos="3605"/>
                <w:tab w:val="left" w:pos="4157"/>
              </w:tabs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2A7" w:rsidRDefault="001472A7" w:rsidP="001472A7">
            <w:pPr>
              <w:pStyle w:val="a4"/>
            </w:pPr>
          </w:p>
        </w:tc>
      </w:tr>
      <w:tr w:rsidR="001472A7" w:rsidTr="001472A7">
        <w:trPr>
          <w:trHeight w:hRule="exact" w:val="458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72A7" w:rsidRDefault="001472A7" w:rsidP="001472A7">
            <w:pPr>
              <w:rPr>
                <w:sz w:val="10"/>
                <w:szCs w:val="10"/>
              </w:rPr>
            </w:pPr>
          </w:p>
        </w:tc>
        <w:tc>
          <w:tcPr>
            <w:tcW w:w="3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72A7" w:rsidRDefault="001472A7" w:rsidP="001472A7">
            <w:pPr>
              <w:pStyle w:val="a4"/>
            </w:pPr>
            <w:r>
              <w:t>возможностями здоровья</w:t>
            </w:r>
          </w:p>
        </w:tc>
        <w:tc>
          <w:tcPr>
            <w:tcW w:w="4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72A7" w:rsidRDefault="001472A7" w:rsidP="001472A7">
            <w:pPr>
              <w:pStyle w:val="a4"/>
            </w:pPr>
            <w:r>
              <w:t xml:space="preserve">с </w:t>
            </w:r>
            <w:r>
              <w:t>ограниченными возможностями здоровья.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2A7" w:rsidRDefault="001472A7" w:rsidP="001472A7">
            <w:pPr>
              <w:rPr>
                <w:sz w:val="10"/>
                <w:szCs w:val="10"/>
              </w:rPr>
            </w:pPr>
          </w:p>
        </w:tc>
      </w:tr>
    </w:tbl>
    <w:p w:rsidR="00EC4D67" w:rsidRDefault="00EC4D67" w:rsidP="00EC4D67">
      <w:pPr>
        <w:sectPr w:rsidR="00EC4D67">
          <w:pgSz w:w="11900" w:h="16840"/>
          <w:pgMar w:top="1130" w:right="301" w:bottom="706" w:left="1145" w:header="702" w:footer="278" w:gutter="0"/>
          <w:pgNumType w:start="1"/>
          <w:cols w:space="720"/>
          <w:noEndnote/>
          <w:docGrid w:linePitch="360"/>
        </w:sectPr>
      </w:pPr>
    </w:p>
    <w:p w:rsidR="00EC4D67" w:rsidRDefault="00EC4D67" w:rsidP="00EC4D67">
      <w:pPr>
        <w:spacing w:after="819" w:line="1" w:lineRule="exact"/>
      </w:pPr>
    </w:p>
    <w:p w:rsidR="00EC4D67" w:rsidRDefault="00EC4D67" w:rsidP="00EC4D67">
      <w:pPr>
        <w:pStyle w:val="1"/>
        <w:jc w:val="center"/>
      </w:pPr>
      <w:r>
        <w:rPr>
          <w:b/>
          <w:bCs/>
        </w:rPr>
        <w:t>Доступ к информационным системам и информационно-телекоммуникационным</w:t>
      </w:r>
      <w:r>
        <w:rPr>
          <w:b/>
          <w:bCs/>
        </w:rPr>
        <w:br/>
        <w:t>сетям,</w:t>
      </w:r>
    </w:p>
    <w:p w:rsidR="00EC4D67" w:rsidRDefault="00EC4D67" w:rsidP="00EC4D67">
      <w:pPr>
        <w:pStyle w:val="1"/>
        <w:jc w:val="center"/>
      </w:pPr>
      <w:r>
        <w:rPr>
          <w:b/>
          <w:bCs/>
        </w:rPr>
        <w:t>в том числе приспособленным для использования инвалидами и лицами с</w:t>
      </w:r>
      <w:r>
        <w:rPr>
          <w:b/>
          <w:bCs/>
        </w:rPr>
        <w:br/>
        <w:t>ограниченными возможностями здоровья</w:t>
      </w:r>
    </w:p>
    <w:p w:rsidR="00EC4D67" w:rsidRDefault="00EC4D67" w:rsidP="00EC4D67">
      <w:pPr>
        <w:pStyle w:val="1"/>
        <w:spacing w:after="540"/>
      </w:pPr>
      <w:r>
        <w:t>В организации образовательного процесса используются новые информационные технологии. Во всех кабинетах обеспечен доступ к сети Интернет, используются цифровые образовательные ресурсы. В каждом кабинете рабочее место учителя компьютеризировано.</w:t>
      </w:r>
    </w:p>
    <w:p w:rsidR="00EC4D67" w:rsidRDefault="00EC4D67" w:rsidP="00EC4D67">
      <w:pPr>
        <w:pStyle w:val="a7"/>
      </w:pPr>
      <w:r>
        <w:t>Технические средства обеспечения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0"/>
        <w:gridCol w:w="1973"/>
      </w:tblGrid>
      <w:tr w:rsidR="00EC4D67" w:rsidTr="00F123E0">
        <w:trPr>
          <w:trHeight w:hRule="exact" w:val="350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компьютеров, применяемых в учебном процессе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A60508" w:rsidP="00F123E0">
            <w:pPr>
              <w:pStyle w:val="a4"/>
              <w:jc w:val="both"/>
            </w:pPr>
            <w:r>
              <w:t>9</w:t>
            </w:r>
          </w:p>
        </w:tc>
      </w:tr>
      <w:tr w:rsidR="00EC4D67" w:rsidTr="00F123E0">
        <w:trPr>
          <w:trHeight w:hRule="exact" w:val="341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ноутбуков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A60508" w:rsidP="00F123E0">
            <w:pPr>
              <w:pStyle w:val="a4"/>
              <w:jc w:val="both"/>
            </w:pPr>
            <w:r>
              <w:t>-</w:t>
            </w:r>
          </w:p>
        </w:tc>
      </w:tr>
      <w:tr w:rsidR="00EC4D67" w:rsidTr="00F123E0">
        <w:trPr>
          <w:trHeight w:hRule="exact" w:val="341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слайд проекторов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  <w:jc w:val="both"/>
            </w:pPr>
            <w:r>
              <w:t>2</w:t>
            </w:r>
          </w:p>
        </w:tc>
      </w:tr>
      <w:tr w:rsidR="00EC4D67" w:rsidTr="00F123E0">
        <w:trPr>
          <w:trHeight w:hRule="exact" w:val="341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телевизоров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A60508" w:rsidP="00F123E0">
            <w:pPr>
              <w:pStyle w:val="a4"/>
              <w:jc w:val="both"/>
            </w:pPr>
            <w:r>
              <w:t>2</w:t>
            </w:r>
          </w:p>
        </w:tc>
      </w:tr>
      <w:tr w:rsidR="00EC4D67" w:rsidTr="00F123E0">
        <w:trPr>
          <w:trHeight w:hRule="exact" w:val="346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мультимедийного оборудования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A60508" w:rsidP="00F123E0">
            <w:pPr>
              <w:pStyle w:val="a4"/>
              <w:jc w:val="both"/>
            </w:pPr>
            <w:r>
              <w:t>5</w:t>
            </w:r>
          </w:p>
        </w:tc>
      </w:tr>
      <w:tr w:rsidR="00EC4D67" w:rsidTr="00F123E0">
        <w:trPr>
          <w:trHeight w:hRule="exact" w:val="341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Количество мультимедийных интерактивных досок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  <w:jc w:val="both"/>
            </w:pPr>
            <w:r>
              <w:t>2</w:t>
            </w:r>
          </w:p>
        </w:tc>
      </w:tr>
      <w:tr w:rsidR="00EC4D67" w:rsidTr="00F123E0">
        <w:trPr>
          <w:trHeight w:hRule="exact" w:val="350"/>
          <w:jc w:val="center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</w:pPr>
            <w:r>
              <w:t>Доски маркерные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67" w:rsidRDefault="00EC4D67" w:rsidP="00F123E0">
            <w:pPr>
              <w:pStyle w:val="a4"/>
              <w:jc w:val="both"/>
            </w:pPr>
            <w:r>
              <w:t>5</w:t>
            </w:r>
          </w:p>
        </w:tc>
      </w:tr>
    </w:tbl>
    <w:p w:rsidR="00EC4D67" w:rsidRDefault="00EC4D67" w:rsidP="00EC4D67"/>
    <w:p w:rsidR="00A96F77" w:rsidRDefault="00A96F77"/>
    <w:sectPr w:rsidR="00A96F77">
      <w:pgSz w:w="11900" w:h="16840"/>
      <w:pgMar w:top="1134" w:right="1029" w:bottom="774" w:left="1670" w:header="706" w:footer="34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DD"/>
    <w:rsid w:val="000750F1"/>
    <w:rsid w:val="001472A7"/>
    <w:rsid w:val="001C6A6D"/>
    <w:rsid w:val="003D5A95"/>
    <w:rsid w:val="00A60508"/>
    <w:rsid w:val="00A96F77"/>
    <w:rsid w:val="00CF52DD"/>
    <w:rsid w:val="00E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1C21"/>
  <w15:docId w15:val="{05EEB10A-F9C8-4D6D-ABC2-FCB9CE17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4D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C4D6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C4D6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Основной текст_"/>
    <w:basedOn w:val="a0"/>
    <w:link w:val="1"/>
    <w:rsid w:val="00EC4D67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EC4D67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EC4D6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C4D67"/>
    <w:pPr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">
    <w:name w:val="Основной текст1"/>
    <w:basedOn w:val="a"/>
    <w:link w:val="a5"/>
    <w:rsid w:val="00EC4D67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EC4D6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KCUSB 01 2025</cp:lastModifiedBy>
  <cp:revision>5</cp:revision>
  <dcterms:created xsi:type="dcterms:W3CDTF">2025-10-22T09:34:00Z</dcterms:created>
  <dcterms:modified xsi:type="dcterms:W3CDTF">2025-10-25T17:11:00Z</dcterms:modified>
</cp:coreProperties>
</file>